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98E8" w14:textId="77777777" w:rsidR="002D0FB4" w:rsidRPr="00DE0BF3" w:rsidRDefault="002D0FB4" w:rsidP="002D0FB4">
      <w:pPr>
        <w:spacing w:line="560" w:lineRule="exact"/>
        <w:jc w:val="left"/>
        <w:rPr>
          <w:rFonts w:ascii="微软雅黑" w:eastAsia="微软雅黑" w:hAnsi="微软雅黑"/>
          <w:sz w:val="32"/>
          <w:szCs w:val="32"/>
        </w:rPr>
      </w:pPr>
      <w:bookmarkStart w:id="0" w:name="_Hlk70601409"/>
      <w:r w:rsidRPr="00DE0BF3">
        <w:rPr>
          <w:rFonts w:ascii="微软雅黑" w:eastAsia="微软雅黑" w:hAnsi="微软雅黑" w:hint="eastAsia"/>
          <w:sz w:val="32"/>
          <w:szCs w:val="32"/>
        </w:rPr>
        <w:t>附件2</w:t>
      </w:r>
    </w:p>
    <w:p w14:paraId="5255ED6C" w14:textId="77777777" w:rsidR="002D0FB4" w:rsidRPr="00DE0BF3" w:rsidRDefault="002D0FB4" w:rsidP="002D0FB4">
      <w:pPr>
        <w:autoSpaceDE w:val="0"/>
        <w:spacing w:line="560" w:lineRule="exact"/>
        <w:jc w:val="center"/>
        <w:rPr>
          <w:rFonts w:ascii="微软雅黑" w:eastAsia="微软雅黑" w:hAnsi="微软雅黑"/>
          <w:sz w:val="44"/>
          <w:szCs w:val="44"/>
        </w:rPr>
      </w:pPr>
      <w:r w:rsidRPr="00DE0BF3">
        <w:rPr>
          <w:rFonts w:ascii="微软雅黑" w:eastAsia="微软雅黑" w:hAnsi="微软雅黑" w:hint="eastAsia"/>
          <w:sz w:val="44"/>
          <w:szCs w:val="44"/>
        </w:rPr>
        <w:t xml:space="preserve"> </w:t>
      </w:r>
    </w:p>
    <w:p w14:paraId="45822CDD" w14:textId="77777777" w:rsidR="002D0FB4" w:rsidRPr="00DE0BF3" w:rsidRDefault="002D0FB4" w:rsidP="002D0FB4">
      <w:pPr>
        <w:autoSpaceDE w:val="0"/>
        <w:spacing w:line="560" w:lineRule="exact"/>
        <w:jc w:val="center"/>
        <w:rPr>
          <w:rFonts w:ascii="微软雅黑" w:eastAsia="微软雅黑" w:hAnsi="微软雅黑"/>
          <w:sz w:val="44"/>
          <w:szCs w:val="44"/>
        </w:rPr>
      </w:pPr>
      <w:r w:rsidRPr="00DE0BF3">
        <w:rPr>
          <w:rFonts w:ascii="微软雅黑" w:eastAsia="微软雅黑" w:hAnsi="微软雅黑" w:hint="eastAsia"/>
          <w:sz w:val="44"/>
          <w:szCs w:val="44"/>
        </w:rPr>
        <w:t>道路交通“除隐患、早防范”集中整治行动</w:t>
      </w:r>
    </w:p>
    <w:p w14:paraId="2DFFF1F4" w14:textId="77777777" w:rsidR="002D0FB4" w:rsidRPr="00DE0BF3" w:rsidRDefault="002D0FB4" w:rsidP="002D0FB4">
      <w:pPr>
        <w:autoSpaceDE w:val="0"/>
        <w:spacing w:line="560" w:lineRule="exact"/>
        <w:jc w:val="center"/>
        <w:rPr>
          <w:rFonts w:ascii="微软雅黑" w:eastAsia="微软雅黑" w:hAnsi="微软雅黑"/>
          <w:sz w:val="44"/>
          <w:szCs w:val="44"/>
        </w:rPr>
      </w:pPr>
      <w:r w:rsidRPr="00DE0BF3">
        <w:rPr>
          <w:rFonts w:ascii="微软雅黑" w:eastAsia="微软雅黑" w:hAnsi="微软雅黑" w:hint="eastAsia"/>
          <w:sz w:val="44"/>
          <w:szCs w:val="44"/>
        </w:rPr>
        <w:t>实施方案</w:t>
      </w:r>
    </w:p>
    <w:p w14:paraId="4EF1E50C" w14:textId="77777777" w:rsidR="002D0FB4" w:rsidRPr="00DE0BF3" w:rsidRDefault="002D0FB4" w:rsidP="002D0FB4">
      <w:pPr>
        <w:autoSpaceDE w:val="0"/>
        <w:spacing w:line="560" w:lineRule="exact"/>
        <w:jc w:val="center"/>
        <w:rPr>
          <w:rFonts w:ascii="微软雅黑" w:eastAsia="微软雅黑" w:hAnsi="微软雅黑"/>
          <w:sz w:val="44"/>
          <w:szCs w:val="44"/>
        </w:rPr>
      </w:pPr>
      <w:r w:rsidRPr="00DE0BF3">
        <w:rPr>
          <w:rFonts w:ascii="微软雅黑" w:eastAsia="微软雅黑" w:hAnsi="微软雅黑" w:hint="eastAsia"/>
          <w:sz w:val="44"/>
          <w:szCs w:val="44"/>
        </w:rPr>
        <w:t xml:space="preserve"> </w:t>
      </w:r>
    </w:p>
    <w:p w14:paraId="30ECDB2C"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为加强道路交通安全隐患集中整治，根据资阳市道路交通安全综合治理委员会办公室关于印发《道路交通“除隐患、早防范”集中整治行动实施方案》的通知，特制定本实施方案。</w:t>
      </w:r>
    </w:p>
    <w:p w14:paraId="09A0EA59"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一、整治目标</w:t>
      </w:r>
    </w:p>
    <w:p w14:paraId="7D4B171E"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通过开展临空经济区道路交通“除隐患、早防范”集中整治行动，对涉及“人、车、路、环境”四要素的全区道路交通安全隐患进行全面、深入、细致的排查，切实解决一批影响道路交通安全通行的源头性、基础性、根本性问题，提高道路交通安全事故预防工作的针对性和实效性，使道路交通安全隐患得到有效治理，通行安全与秩序进一步好转，实现“双下降、零发生、</w:t>
      </w:r>
      <w:proofErr w:type="gramStart"/>
      <w:r w:rsidRPr="00DE0BF3">
        <w:rPr>
          <w:rFonts w:ascii="微软雅黑" w:eastAsia="微软雅黑" w:hAnsi="微软雅黑" w:hint="eastAsia"/>
          <w:sz w:val="32"/>
          <w:szCs w:val="32"/>
        </w:rPr>
        <w:t>一</w:t>
      </w:r>
      <w:proofErr w:type="gramEnd"/>
      <w:r w:rsidRPr="00DE0BF3">
        <w:rPr>
          <w:rFonts w:ascii="微软雅黑" w:eastAsia="微软雅黑" w:hAnsi="微软雅黑" w:hint="eastAsia"/>
          <w:sz w:val="32"/>
          <w:szCs w:val="32"/>
        </w:rPr>
        <w:t>确保”的目标，即：全区道路交通事故起数、死亡人数分别与前三年平均数同比下降10%，坚决杜绝发生一次死亡3人以上的较大道路交通事故，确保全区道路交通安全形势稳定。</w:t>
      </w:r>
    </w:p>
    <w:p w14:paraId="44C2E258"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二、整治内容</w:t>
      </w:r>
    </w:p>
    <w:p w14:paraId="03721AF8"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一是全面开展道路安全隐患的排查整治，确保路面通行安全；二是全面推进重点车辆和驾驶人员隐患清零，强化交通安全源头管控；三是全面开展重点客货运输企业安全隐患排查治理，落实企业安全主体责任；四是全力开展重点交通违法集中治理，净化通行秩序。</w:t>
      </w:r>
    </w:p>
    <w:p w14:paraId="4B815D22"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lastRenderedPageBreak/>
        <w:t>三、工作措施</w:t>
      </w:r>
    </w:p>
    <w:p w14:paraId="3CDEAE4E"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（一）开展道路安全隐患排查整治。</w:t>
      </w:r>
      <w:r w:rsidRPr="00DE0BF3">
        <w:rPr>
          <w:rFonts w:ascii="微软雅黑" w:eastAsia="微软雅黑" w:hAnsi="微软雅黑" w:hint="eastAsia"/>
          <w:sz w:val="32"/>
          <w:szCs w:val="32"/>
        </w:rPr>
        <w:t>全面排查事故多发路段和桥梁隧道、临水临崖、急弯陡坡、长下坡、</w:t>
      </w:r>
      <w:proofErr w:type="gramStart"/>
      <w:r w:rsidRPr="00DE0BF3">
        <w:rPr>
          <w:rFonts w:ascii="微软雅黑" w:eastAsia="微软雅黑" w:hAnsi="微软雅黑" w:hint="eastAsia"/>
          <w:sz w:val="32"/>
          <w:szCs w:val="32"/>
        </w:rPr>
        <w:t>团雾多发</w:t>
      </w:r>
      <w:proofErr w:type="gramEnd"/>
      <w:r w:rsidRPr="00DE0BF3">
        <w:rPr>
          <w:rFonts w:ascii="微软雅黑" w:eastAsia="微软雅黑" w:hAnsi="微软雅黑" w:hint="eastAsia"/>
          <w:sz w:val="32"/>
          <w:szCs w:val="32"/>
        </w:rPr>
        <w:t>以及新开通的高速公路连接线等高风险路段，并报告临</w:t>
      </w:r>
      <w:proofErr w:type="gramStart"/>
      <w:r w:rsidRPr="00DE0BF3">
        <w:rPr>
          <w:rFonts w:ascii="微软雅黑" w:eastAsia="微软雅黑" w:hAnsi="微软雅黑" w:hint="eastAsia"/>
          <w:sz w:val="32"/>
          <w:szCs w:val="32"/>
        </w:rPr>
        <w:t>空经济</w:t>
      </w:r>
      <w:proofErr w:type="gramEnd"/>
      <w:r w:rsidRPr="00DE0BF3">
        <w:rPr>
          <w:rFonts w:ascii="微软雅黑" w:eastAsia="微软雅黑" w:hAnsi="微软雅黑" w:hint="eastAsia"/>
          <w:sz w:val="32"/>
          <w:szCs w:val="32"/>
        </w:rPr>
        <w:t>道路交通安全综合治理委员会办公室，通报相关部门及时治理，及时消除隐患、降低风险；对短时不能完成整改的，要增设警示标志、防护设施等临时防护措施，并强化路况宣传引导。</w:t>
      </w:r>
    </w:p>
    <w:p w14:paraId="45D1AEB7"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建设局。</w:t>
      </w:r>
    </w:p>
    <w:p w14:paraId="18288E28"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市公安局临空经济区分局、市交警二大队、经科局、</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w:t>
      </w:r>
    </w:p>
    <w:p w14:paraId="66E248AE"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（二）开展重点车辆及驾驶人隐患集中排查整治。</w:t>
      </w:r>
      <w:r w:rsidRPr="00DE0BF3">
        <w:rPr>
          <w:rFonts w:ascii="微软雅黑" w:eastAsia="微软雅黑" w:hAnsi="微软雅黑" w:hint="eastAsia"/>
          <w:sz w:val="32"/>
          <w:szCs w:val="32"/>
        </w:rPr>
        <w:t>严把车辆登记和年度审验关，禁止登记和审验非法改拼装车辆。市场监督部门要严厉查处非法拼装、改装汽车及非法买卖拼装、改装汽车的行为，严查检</w:t>
      </w:r>
      <w:proofErr w:type="gramStart"/>
      <w:r w:rsidRPr="00DE0BF3">
        <w:rPr>
          <w:rFonts w:ascii="微软雅黑" w:eastAsia="微软雅黑" w:hAnsi="微软雅黑" w:hint="eastAsia"/>
          <w:sz w:val="32"/>
          <w:szCs w:val="32"/>
        </w:rPr>
        <w:t>测机构</w:t>
      </w:r>
      <w:proofErr w:type="gramEnd"/>
      <w:r w:rsidRPr="00DE0BF3">
        <w:rPr>
          <w:rFonts w:ascii="微软雅黑" w:eastAsia="微软雅黑" w:hAnsi="微软雅黑" w:hint="eastAsia"/>
          <w:sz w:val="32"/>
          <w:szCs w:val="32"/>
        </w:rPr>
        <w:t>降低检验标准、出具虚假检验报告等问题，并对超标电动车、三轮车销售进行清理排查，严禁经销商销售不符合国家安全技术标准的产品。加强“重点车辆和驾驶人交通管理信息共享平台”应用，排查重点车辆、驾驶人交通违法及交通事故情况，及时消除交通安全隐患。集中清查公路客运、旅游客运、危化品运输车、校车、“营转非”大客车、农村面包车等重点车辆，对逾期未检验、未报废、违法未处理等安全隐患，督促车主、驾驶人尽快消除。督促逾期</w:t>
      </w:r>
      <w:proofErr w:type="gramStart"/>
      <w:r w:rsidRPr="00DE0BF3">
        <w:rPr>
          <w:rFonts w:ascii="微软雅黑" w:eastAsia="微软雅黑" w:hAnsi="微软雅黑" w:hint="eastAsia"/>
          <w:sz w:val="32"/>
          <w:szCs w:val="32"/>
        </w:rPr>
        <w:t>未年</w:t>
      </w:r>
      <w:proofErr w:type="gramEnd"/>
      <w:r w:rsidRPr="00DE0BF3">
        <w:rPr>
          <w:rFonts w:ascii="微软雅黑" w:eastAsia="微软雅黑" w:hAnsi="微软雅黑" w:hint="eastAsia"/>
          <w:sz w:val="32"/>
          <w:szCs w:val="32"/>
        </w:rPr>
        <w:t>检的变型拖拉机尽快年检或报废，逾期3个月仍未进行年检的变型拖拉机，禁止其使用及上路行驶。确保专项整治结束前，以上重点车辆检验率、报废率、违法处理率以及重点车辆驾驶人审验率、换证率、学习率达98%以上，杜绝重点车辆</w:t>
      </w:r>
      <w:r w:rsidRPr="00DE0BF3">
        <w:rPr>
          <w:rFonts w:ascii="微软雅黑" w:eastAsia="微软雅黑" w:hAnsi="微软雅黑" w:hint="eastAsia"/>
          <w:sz w:val="32"/>
          <w:szCs w:val="32"/>
        </w:rPr>
        <w:lastRenderedPageBreak/>
        <w:t>和驾驶人“带病上路”。</w:t>
      </w:r>
    </w:p>
    <w:p w14:paraId="120B253D"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市交警二大队。</w:t>
      </w:r>
    </w:p>
    <w:p w14:paraId="50A04976"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市公安局临空经济区分局、建设局、社会事务局、经科局、市场监督分局、</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w:t>
      </w:r>
    </w:p>
    <w:p w14:paraId="302F0577"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（三）开展重点客、货运输企业安全隐患排查整治。</w:t>
      </w:r>
      <w:r w:rsidRPr="00DE0BF3">
        <w:rPr>
          <w:rFonts w:ascii="微软雅黑" w:eastAsia="微软雅黑" w:hAnsi="微软雅黑" w:hint="eastAsia"/>
          <w:sz w:val="32"/>
          <w:szCs w:val="32"/>
        </w:rPr>
        <w:t>要把好客、货营运车辆市场准入关，打击维修企业超范围作业、非法改拼装车辆，同时加强客、货运输企业安全源头监管，对客、货营运车辆挂而不管、汽车维修企业维护弄虚作假违规行为予以坚决整治。要督促客、货运输企业对大型公路客运车辆、重型货车、辆重型挂车开展一次集中安全检查和年检报废、反光标识缺失情况摸底，检查车辆安全带、反光标识、防护网等安全装置配备使用情况，对</w:t>
      </w:r>
      <w:proofErr w:type="gramStart"/>
      <w:r w:rsidRPr="00DE0BF3">
        <w:rPr>
          <w:rFonts w:ascii="微软雅黑" w:eastAsia="微软雅黑" w:hAnsi="微软雅黑" w:hint="eastAsia"/>
          <w:sz w:val="32"/>
          <w:szCs w:val="32"/>
        </w:rPr>
        <w:t>未年检未报废</w:t>
      </w:r>
      <w:proofErr w:type="gramEnd"/>
      <w:r w:rsidRPr="00DE0BF3">
        <w:rPr>
          <w:rFonts w:ascii="微软雅黑" w:eastAsia="微软雅黑" w:hAnsi="微软雅黑" w:hint="eastAsia"/>
          <w:sz w:val="32"/>
          <w:szCs w:val="32"/>
        </w:rPr>
        <w:t>车辆及时年检报废、货车反光标识缺失的要督促整改。推进客货运输企业信息化安全监管，督促客运、货运营运车辆按要求安装动态GPS监控系统，确保安装率达100%；严格查处破坏卫星定位装置以及人为关闭、恶意干扰、屏蔽卫星定位装置信号，伪造、篡改、删除车辆动态监控数据等行为；对重点货运场（站）未按规定计重检测导致超限车辆出场出站的要进行排查整改；对危化品道路运输企业实施安全监督，确保危化品运输车辆安全运行。经科局要对十二类车辆发生的一般以上的事故，对所属企业开展延伸调查处理。对汽车生产企业督促检查，严禁生产不合格车辆。</w:t>
      </w:r>
    </w:p>
    <w:p w14:paraId="16F178A8"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建设局。</w:t>
      </w:r>
    </w:p>
    <w:p w14:paraId="48AE7104"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经科局、市公安局临空经济区分局、市交警二大队、自然资源和规划局、</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w:t>
      </w:r>
    </w:p>
    <w:p w14:paraId="673271D4"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（四）开展重点交通违法集中治理。</w:t>
      </w:r>
      <w:r w:rsidRPr="00DE0BF3">
        <w:rPr>
          <w:rFonts w:ascii="微软雅黑" w:eastAsia="微软雅黑" w:hAnsi="微软雅黑" w:hint="eastAsia"/>
          <w:sz w:val="32"/>
          <w:szCs w:val="32"/>
        </w:rPr>
        <w:t>结合事故预防“减量控大”、</w:t>
      </w:r>
      <w:r w:rsidRPr="00DE0BF3">
        <w:rPr>
          <w:rFonts w:ascii="微软雅黑" w:eastAsia="微软雅黑" w:hAnsi="微软雅黑" w:hint="eastAsia"/>
          <w:sz w:val="32"/>
          <w:szCs w:val="32"/>
        </w:rPr>
        <w:lastRenderedPageBreak/>
        <w:t>“护旗行动”的总体工作要求，科学调配执法力量，强化路面管控，严查</w:t>
      </w:r>
      <w:proofErr w:type="gramStart"/>
      <w:r w:rsidRPr="00DE0BF3">
        <w:rPr>
          <w:rFonts w:ascii="微软雅黑" w:eastAsia="微软雅黑" w:hAnsi="微软雅黑" w:hint="eastAsia"/>
          <w:sz w:val="32"/>
          <w:szCs w:val="32"/>
        </w:rPr>
        <w:t>酒驾醉驾</w:t>
      </w:r>
      <w:proofErr w:type="gramEnd"/>
      <w:r w:rsidRPr="00DE0BF3">
        <w:rPr>
          <w:rFonts w:ascii="微软雅黑" w:eastAsia="微软雅黑" w:hAnsi="微软雅黑" w:hint="eastAsia"/>
          <w:sz w:val="32"/>
          <w:szCs w:val="32"/>
        </w:rPr>
        <w:t>、</w:t>
      </w:r>
      <w:proofErr w:type="gramStart"/>
      <w:r w:rsidRPr="00DE0BF3">
        <w:rPr>
          <w:rFonts w:ascii="微软雅黑" w:eastAsia="微软雅黑" w:hAnsi="微软雅黑" w:hint="eastAsia"/>
          <w:sz w:val="32"/>
          <w:szCs w:val="32"/>
        </w:rPr>
        <w:t>“</w:t>
      </w:r>
      <w:proofErr w:type="gramEnd"/>
      <w:r w:rsidRPr="00DE0BF3">
        <w:rPr>
          <w:rFonts w:ascii="微软雅黑" w:eastAsia="微软雅黑" w:hAnsi="微软雅黑" w:hint="eastAsia"/>
          <w:sz w:val="32"/>
          <w:szCs w:val="32"/>
        </w:rPr>
        <w:t>三超</w:t>
      </w:r>
      <w:proofErr w:type="gramStart"/>
      <w:r w:rsidRPr="00DE0BF3">
        <w:rPr>
          <w:rFonts w:ascii="微软雅黑" w:eastAsia="微软雅黑" w:hAnsi="微软雅黑" w:hint="eastAsia"/>
          <w:sz w:val="32"/>
          <w:szCs w:val="32"/>
        </w:rPr>
        <w:t>一</w:t>
      </w:r>
      <w:proofErr w:type="gramEnd"/>
      <w:r w:rsidRPr="00DE0BF3">
        <w:rPr>
          <w:rFonts w:ascii="微软雅黑" w:eastAsia="微软雅黑" w:hAnsi="微软雅黑" w:hint="eastAsia"/>
          <w:sz w:val="32"/>
          <w:szCs w:val="32"/>
        </w:rPr>
        <w:t>疲劳</w:t>
      </w:r>
      <w:proofErr w:type="gramStart"/>
      <w:r w:rsidRPr="00DE0BF3">
        <w:rPr>
          <w:rFonts w:ascii="微软雅黑" w:eastAsia="微软雅黑" w:hAnsi="微软雅黑" w:hint="eastAsia"/>
          <w:sz w:val="32"/>
          <w:szCs w:val="32"/>
        </w:rPr>
        <w:t>“</w:t>
      </w:r>
      <w:proofErr w:type="gramEnd"/>
      <w:r w:rsidRPr="00DE0BF3">
        <w:rPr>
          <w:rFonts w:ascii="微软雅黑" w:eastAsia="微软雅黑" w:hAnsi="微软雅黑" w:hint="eastAsia"/>
          <w:sz w:val="32"/>
          <w:szCs w:val="32"/>
        </w:rPr>
        <w:t>等重点交通违法。在城区要加强机动车闯经灯、摩托车、电动自行车、电动三轮车管理，严查摩托车超员、不戴安全头盔、逾期未检、电动自行车和三轮车违法载人、逆向行驶、不按道行驶、非法加装遮阳伞、校车未取得许可、超员超速、不按审核线路行驶等交通违法行为；在国省道和农村道路要严查货车超限超载、机动车违法载人、违法超员、变型拖拉机违法上路等严重道路交通违法行为。采取多渠道、多形式开展道路交通法规宣传，营造“除隐患、早防范”浓厚的整治氛围，提升广大市民养成守法出行、文明出行的良好习惯。</w:t>
      </w:r>
    </w:p>
    <w:p w14:paraId="1545C7E1"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牵头单位：</w:t>
      </w:r>
      <w:r w:rsidRPr="00DE0BF3">
        <w:rPr>
          <w:rFonts w:ascii="微软雅黑" w:eastAsia="微软雅黑" w:hAnsi="微软雅黑" w:hint="eastAsia"/>
          <w:sz w:val="32"/>
          <w:szCs w:val="32"/>
        </w:rPr>
        <w:t>市交警二大队。</w:t>
      </w:r>
    </w:p>
    <w:p w14:paraId="3111D1DD"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责任单位：</w:t>
      </w:r>
      <w:r w:rsidRPr="00DE0BF3">
        <w:rPr>
          <w:rFonts w:ascii="微软雅黑" w:eastAsia="微软雅黑" w:hAnsi="微软雅黑" w:hint="eastAsia"/>
          <w:sz w:val="32"/>
          <w:szCs w:val="32"/>
        </w:rPr>
        <w:t>市公安局临空经济区分局、党群部、建设局、</w:t>
      </w:r>
      <w:proofErr w:type="gramStart"/>
      <w:r w:rsidRPr="00DE0BF3">
        <w:rPr>
          <w:rFonts w:ascii="微软雅黑" w:eastAsia="微软雅黑" w:hAnsi="微软雅黑" w:hint="eastAsia"/>
          <w:sz w:val="32"/>
          <w:szCs w:val="32"/>
        </w:rPr>
        <w:t>社事局</w:t>
      </w:r>
      <w:proofErr w:type="gramEnd"/>
      <w:r w:rsidRPr="00DE0BF3">
        <w:rPr>
          <w:rFonts w:ascii="微软雅黑" w:eastAsia="微软雅黑" w:hAnsi="微软雅黑" w:hint="eastAsia"/>
          <w:sz w:val="32"/>
          <w:szCs w:val="32"/>
        </w:rPr>
        <w:t>、</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w:t>
      </w:r>
    </w:p>
    <w:p w14:paraId="13ACDDEF"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四、时间安排</w:t>
      </w:r>
    </w:p>
    <w:p w14:paraId="69CADAB6"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从2021年3月至2021年7月，分三个阶段进行。</w:t>
      </w:r>
    </w:p>
    <w:p w14:paraId="26355D7F"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（一）排查整治（2021年3月）。</w:t>
      </w:r>
      <w:r w:rsidRPr="00DE0BF3">
        <w:rPr>
          <w:rFonts w:ascii="微软雅黑" w:eastAsia="微软雅黑" w:hAnsi="微软雅黑" w:hint="eastAsia"/>
          <w:sz w:val="32"/>
          <w:szCs w:val="32"/>
        </w:rPr>
        <w:t>各牵头部门要负责研究、部署整治工作任务，加强对各乡镇的监督指导，各乡镇道安办组织动员本地开展道路交通安全隐患全面排查，建立道路交通安全隐患排查</w:t>
      </w:r>
      <w:proofErr w:type="gramStart"/>
      <w:r w:rsidRPr="00DE0BF3">
        <w:rPr>
          <w:rFonts w:ascii="微软雅黑" w:eastAsia="微软雅黑" w:hAnsi="微软雅黑" w:hint="eastAsia"/>
          <w:sz w:val="32"/>
          <w:szCs w:val="32"/>
        </w:rPr>
        <w:t>整改台</w:t>
      </w:r>
      <w:proofErr w:type="gramEnd"/>
      <w:r w:rsidRPr="00DE0BF3">
        <w:rPr>
          <w:rFonts w:ascii="微软雅黑" w:eastAsia="微软雅黑" w:hAnsi="微软雅黑" w:hint="eastAsia"/>
          <w:sz w:val="32"/>
          <w:szCs w:val="32"/>
        </w:rPr>
        <w:t>账（见附件3），并于3月29日前上报区道安办。</w:t>
      </w:r>
    </w:p>
    <w:p w14:paraId="6850A1C2"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（二）集中攻坚（2021年4月至6月）。</w:t>
      </w:r>
      <w:r w:rsidRPr="00DE0BF3">
        <w:rPr>
          <w:rFonts w:ascii="微软雅黑" w:eastAsia="微软雅黑" w:hAnsi="微软雅黑" w:hint="eastAsia"/>
          <w:sz w:val="32"/>
          <w:szCs w:val="32"/>
        </w:rPr>
        <w:t>各乡镇、各部门对照摸排阶段发现的隐患风险，实施“任务清单、责任清单、时限清单”三单推进，集中优势力量强化各类隐患的整改治理，按照轻重缓急的原则和闭环管理要求，倒排工期，</w:t>
      </w:r>
      <w:proofErr w:type="gramStart"/>
      <w:r w:rsidRPr="00DE0BF3">
        <w:rPr>
          <w:rFonts w:ascii="微软雅黑" w:eastAsia="微软雅黑" w:hAnsi="微软雅黑" w:hint="eastAsia"/>
          <w:sz w:val="32"/>
          <w:szCs w:val="32"/>
        </w:rPr>
        <w:t>务必按</w:t>
      </w:r>
      <w:proofErr w:type="gramEnd"/>
      <w:r w:rsidRPr="00DE0BF3">
        <w:rPr>
          <w:rFonts w:ascii="微软雅黑" w:eastAsia="微软雅黑" w:hAnsi="微软雅黑" w:hint="eastAsia"/>
          <w:sz w:val="32"/>
          <w:szCs w:val="32"/>
        </w:rPr>
        <w:t>进度整改到位。</w:t>
      </w:r>
    </w:p>
    <w:p w14:paraId="785A7A65"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（三）巩固提升（2021年7月）。</w:t>
      </w:r>
      <w:r w:rsidRPr="00DE0BF3">
        <w:rPr>
          <w:rFonts w:ascii="微软雅黑" w:eastAsia="微软雅黑" w:hAnsi="微软雅黑" w:hint="eastAsia"/>
          <w:sz w:val="32"/>
          <w:szCs w:val="32"/>
        </w:rPr>
        <w:t>各乡镇、各部门要加大工</w:t>
      </w:r>
      <w:r w:rsidRPr="00DE0BF3">
        <w:rPr>
          <w:rFonts w:ascii="微软雅黑" w:eastAsia="微软雅黑" w:hAnsi="微软雅黑" w:hint="eastAsia"/>
          <w:sz w:val="32"/>
          <w:szCs w:val="32"/>
        </w:rPr>
        <w:lastRenderedPageBreak/>
        <w:t>作力度，查漏补缺，及时总结经验，推广有效做法，巩固前期整治工作，建立健全整治长效机制。</w:t>
      </w:r>
    </w:p>
    <w:p w14:paraId="42167C9D"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五、工作要求</w:t>
      </w:r>
    </w:p>
    <w:p w14:paraId="73B759B1"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（一）强化领导，落实责任。</w:t>
      </w:r>
      <w:r w:rsidRPr="00DE0BF3">
        <w:rPr>
          <w:rFonts w:ascii="微软雅黑" w:eastAsia="微软雅黑" w:hAnsi="微软雅黑" w:hint="eastAsia"/>
          <w:sz w:val="32"/>
          <w:szCs w:val="32"/>
        </w:rPr>
        <w:t>开展临空经济区道路交通安全“除隐患、早防范”集中整治行动是落实市委市政府安全生产总体部署的具体举措，各乡镇、各部门要提切实提高政治站位，强化组织领导，认真落实安全生产监管的主体责任。区、镇两级道安办要切实发挥统筹、协调、指导、督促作用，做到政府统一领导、统一部署与部门行业专项指导、分块督促相结合；部门和行业监管与企业自查自改相结合，层层分解隐患排查治理工作责任，道路隐患排查与治理两手抓，“除隐患、早防范”安全集中整治行动的要求落实到重要路段、重点车辆、重点驾驶人员、重点运输企业，不留死角。</w:t>
      </w:r>
    </w:p>
    <w:p w14:paraId="5BF8C027"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（二）强化督查，重在治理。</w:t>
      </w:r>
      <w:r w:rsidRPr="00DE0BF3">
        <w:rPr>
          <w:rFonts w:ascii="微软雅黑" w:eastAsia="微软雅黑" w:hAnsi="微软雅黑" w:hint="eastAsia"/>
          <w:sz w:val="32"/>
          <w:szCs w:val="32"/>
        </w:rPr>
        <w:t>道路隐患排查治理要突出影响道路通行安全涉及的“人、车、路、环境”四要素，要与全年道路交通安全综合治理工作相结合，要与“减量控大”和“护旗行动”相结合，建立道路交通安全隐患整治的长效机制，全面强化道路交通安全管理，部门要落实行业监管责任，企业要落实安全生产主体责任，加大安全投入，排查隐患的核心重在安全隐患治理，尽快消除隐患，确保道路交通安全。</w:t>
      </w:r>
    </w:p>
    <w:p w14:paraId="70F084E3"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（三）密切配合，强化执法。</w:t>
      </w:r>
      <w:r w:rsidRPr="00DE0BF3">
        <w:rPr>
          <w:rFonts w:ascii="微软雅黑" w:eastAsia="微软雅黑" w:hAnsi="微软雅黑" w:hint="eastAsia"/>
          <w:sz w:val="32"/>
          <w:szCs w:val="32"/>
        </w:rPr>
        <w:t>各级各部门要密切配合，强化路面管控，公安、交通要联勤联动，实施加强性显性勤务，严查各类交通违法行为；对存在重大安全隐患客货运输企业，隐患整改不力的要责令停产停业；对拒不整改道路安全隐患并酿成事故的单位和人员将进行责任追究。</w:t>
      </w:r>
    </w:p>
    <w:p w14:paraId="5626E7CF"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lastRenderedPageBreak/>
        <w:t>（四）强化宣传，营造氛围。</w:t>
      </w:r>
      <w:r w:rsidRPr="00DE0BF3">
        <w:rPr>
          <w:rFonts w:ascii="微软雅黑" w:eastAsia="微软雅黑" w:hAnsi="微软雅黑" w:hint="eastAsia"/>
          <w:sz w:val="32"/>
          <w:szCs w:val="32"/>
        </w:rPr>
        <w:t>要充分利用广播、电视、报纸、“双微”、农村“大喇叭”等平台，广泛宣传这</w:t>
      </w:r>
      <w:proofErr w:type="gramStart"/>
      <w:r w:rsidRPr="00DE0BF3">
        <w:rPr>
          <w:rFonts w:ascii="微软雅黑" w:eastAsia="微软雅黑" w:hAnsi="微软雅黑" w:hint="eastAsia"/>
          <w:sz w:val="32"/>
          <w:szCs w:val="32"/>
        </w:rPr>
        <w:t>次道路</w:t>
      </w:r>
      <w:proofErr w:type="gramEnd"/>
      <w:r w:rsidRPr="00DE0BF3">
        <w:rPr>
          <w:rFonts w:ascii="微软雅黑" w:eastAsia="微软雅黑" w:hAnsi="微软雅黑" w:hint="eastAsia"/>
          <w:sz w:val="32"/>
          <w:szCs w:val="32"/>
        </w:rPr>
        <w:t>交通安全“除隐患、早防范”安全集中整治行动，提升道路交通安全通行意识。要充分发挥临空经济区道路交通安全综合治理委员会办公室的统筹协调作用，职能部门的监管作用，乡镇党委政府的主责主抓的作用，调动广大群众参与道路隐患排查治理行动的积极性，发挥他们的参与权和监督权，全面细致查找各种道路隐患，参与隐患治理，营造浓厚隐患排查整治氛围。</w:t>
      </w:r>
    </w:p>
    <w:p w14:paraId="2D97C70B"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（五）灵通信息，强化报送。</w:t>
      </w:r>
      <w:r w:rsidRPr="00DE0BF3">
        <w:rPr>
          <w:rFonts w:ascii="微软雅黑" w:eastAsia="微软雅黑" w:hAnsi="微软雅黑" w:hint="eastAsia"/>
          <w:sz w:val="32"/>
          <w:szCs w:val="32"/>
        </w:rPr>
        <w:t>行动期间，各乡镇、各部门要明确专人负责信息的报送工作。3月12日前将联络人员</w:t>
      </w:r>
      <w:proofErr w:type="gramStart"/>
      <w:r w:rsidRPr="00DE0BF3">
        <w:rPr>
          <w:rFonts w:ascii="微软雅黑" w:eastAsia="微软雅黑" w:hAnsi="微软雅黑" w:hint="eastAsia"/>
          <w:sz w:val="32"/>
          <w:szCs w:val="32"/>
        </w:rPr>
        <w:t>名单报临空</w:t>
      </w:r>
      <w:proofErr w:type="gramEnd"/>
      <w:r w:rsidRPr="00DE0BF3">
        <w:rPr>
          <w:rFonts w:ascii="微软雅黑" w:eastAsia="微软雅黑" w:hAnsi="微软雅黑" w:hint="eastAsia"/>
          <w:sz w:val="32"/>
          <w:szCs w:val="32"/>
        </w:rPr>
        <w:t>经济区道路交通安全综合治理委员会办公室；3月29日前报送《临空经济区道路交通安全隐患排查整改台账》（见附件4）；每月14日、27日报送每半月工作情况（模板见附件5），8月1日前报送工作总结，报送的资料</w:t>
      </w:r>
      <w:proofErr w:type="gramStart"/>
      <w:r w:rsidRPr="00DE0BF3">
        <w:rPr>
          <w:rFonts w:ascii="微软雅黑" w:eastAsia="微软雅黑" w:hAnsi="微软雅黑" w:hint="eastAsia"/>
          <w:sz w:val="32"/>
          <w:szCs w:val="32"/>
        </w:rPr>
        <w:t>应内容</w:t>
      </w:r>
      <w:proofErr w:type="gramEnd"/>
      <w:r w:rsidRPr="00DE0BF3">
        <w:rPr>
          <w:rFonts w:ascii="微软雅黑" w:eastAsia="微软雅黑" w:hAnsi="微软雅黑" w:hint="eastAsia"/>
          <w:sz w:val="32"/>
          <w:szCs w:val="32"/>
        </w:rPr>
        <w:t>真实、文字精炼、数据准确，要严格按照时限要求报送，重大情况随时报告。</w:t>
      </w:r>
    </w:p>
    <w:p w14:paraId="32BBB87B"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 </w:t>
      </w:r>
    </w:p>
    <w:bookmarkEnd w:id="0"/>
    <w:p w14:paraId="66A10519" w14:textId="77777777" w:rsidR="002D0FB4" w:rsidRPr="00DE0BF3" w:rsidRDefault="002D0FB4" w:rsidP="002D0FB4">
      <w:pPr>
        <w:autoSpaceDE w:val="0"/>
        <w:spacing w:line="560" w:lineRule="exact"/>
        <w:ind w:leftChars="304" w:left="1918" w:hangingChars="400" w:hanging="1280"/>
        <w:rPr>
          <w:rFonts w:ascii="微软雅黑" w:eastAsia="微软雅黑" w:hAnsi="微软雅黑"/>
          <w:sz w:val="32"/>
          <w:szCs w:val="32"/>
        </w:rPr>
      </w:pPr>
      <w:r w:rsidRPr="00DE0BF3">
        <w:rPr>
          <w:rFonts w:ascii="微软雅黑" w:eastAsia="微软雅黑" w:hAnsi="微软雅黑" w:hint="eastAsia"/>
          <w:sz w:val="32"/>
          <w:szCs w:val="32"/>
        </w:rPr>
        <w:t>附件：1. 临空经济区道路交通“除隐患、早防范”集中整治行动工作任务清单</w:t>
      </w:r>
    </w:p>
    <w:p w14:paraId="4A4D75AF" w14:textId="77777777" w:rsidR="002D0FB4" w:rsidRPr="00DE0BF3" w:rsidRDefault="002D0FB4" w:rsidP="002D0FB4">
      <w:pPr>
        <w:autoSpaceDE w:val="0"/>
        <w:spacing w:line="560" w:lineRule="exact"/>
        <w:ind w:leftChars="760" w:left="1756" w:hangingChars="50" w:hanging="160"/>
        <w:rPr>
          <w:rFonts w:ascii="微软雅黑" w:eastAsia="微软雅黑" w:hAnsi="微软雅黑"/>
          <w:sz w:val="32"/>
          <w:szCs w:val="32"/>
        </w:rPr>
      </w:pPr>
      <w:r w:rsidRPr="00DE0BF3">
        <w:rPr>
          <w:rFonts w:ascii="微软雅黑" w:eastAsia="微软雅黑" w:hAnsi="微软雅黑" w:hint="eastAsia"/>
          <w:sz w:val="32"/>
          <w:szCs w:val="32"/>
        </w:rPr>
        <w:t>2. 20</w:t>
      </w:r>
      <w:r w:rsidRPr="00DE0BF3">
        <w:rPr>
          <w:rFonts w:ascii="微软雅黑" w:eastAsia="微软雅黑" w:hAnsi="微软雅黑" w:hint="eastAsia"/>
          <w:spacing w:val="-6"/>
          <w:sz w:val="32"/>
          <w:szCs w:val="32"/>
        </w:rPr>
        <w:t>21年临空经济区突出道路交通安全隐患排查清单</w:t>
      </w:r>
    </w:p>
    <w:p w14:paraId="18A8A01B" w14:textId="77777777" w:rsidR="002D0FB4" w:rsidRPr="00DE0BF3" w:rsidRDefault="002D0FB4" w:rsidP="002D0FB4">
      <w:pPr>
        <w:autoSpaceDE w:val="0"/>
        <w:spacing w:line="560" w:lineRule="exact"/>
        <w:ind w:firstLineChars="500" w:firstLine="1600"/>
        <w:rPr>
          <w:rFonts w:ascii="微软雅黑" w:eastAsia="微软雅黑" w:hAnsi="微软雅黑"/>
          <w:sz w:val="32"/>
          <w:szCs w:val="32"/>
        </w:rPr>
      </w:pPr>
      <w:r w:rsidRPr="00DE0BF3">
        <w:rPr>
          <w:rFonts w:ascii="微软雅黑" w:eastAsia="微软雅黑" w:hAnsi="微软雅黑" w:hint="eastAsia"/>
          <w:sz w:val="32"/>
          <w:szCs w:val="32"/>
        </w:rPr>
        <w:t>3. 临空经济区道路交通安全隐患</w:t>
      </w:r>
      <w:proofErr w:type="gramStart"/>
      <w:r w:rsidRPr="00DE0BF3">
        <w:rPr>
          <w:rFonts w:ascii="微软雅黑" w:eastAsia="微软雅黑" w:hAnsi="微软雅黑" w:hint="eastAsia"/>
          <w:sz w:val="32"/>
          <w:szCs w:val="32"/>
        </w:rPr>
        <w:t>整改台</w:t>
      </w:r>
      <w:proofErr w:type="gramEnd"/>
      <w:r w:rsidRPr="00DE0BF3">
        <w:rPr>
          <w:rFonts w:ascii="微软雅黑" w:eastAsia="微软雅黑" w:hAnsi="微软雅黑" w:hint="eastAsia"/>
          <w:sz w:val="32"/>
          <w:szCs w:val="32"/>
        </w:rPr>
        <w:t>账</w:t>
      </w:r>
    </w:p>
    <w:p w14:paraId="1812E402" w14:textId="77777777" w:rsidR="002D0FB4" w:rsidRPr="00DE0BF3" w:rsidRDefault="002D0FB4" w:rsidP="002D0FB4">
      <w:pPr>
        <w:autoSpaceDE w:val="0"/>
        <w:spacing w:line="560" w:lineRule="exact"/>
        <w:ind w:leftChars="760" w:left="1916" w:hangingChars="100" w:hanging="320"/>
        <w:rPr>
          <w:rFonts w:ascii="微软雅黑" w:eastAsia="微软雅黑" w:hAnsi="微软雅黑"/>
          <w:sz w:val="32"/>
          <w:szCs w:val="32"/>
        </w:rPr>
      </w:pPr>
      <w:r w:rsidRPr="00DE0BF3">
        <w:rPr>
          <w:rFonts w:ascii="微软雅黑" w:eastAsia="微软雅黑" w:hAnsi="微软雅黑" w:hint="eastAsia"/>
          <w:sz w:val="32"/>
          <w:szCs w:val="32"/>
        </w:rPr>
        <w:t>4. 道路交通“除隐患、早防范”集中整治行动每半月工作推进情况（参考模板）</w:t>
      </w:r>
    </w:p>
    <w:p w14:paraId="27C1DD0C" w14:textId="77777777" w:rsidR="002D0FB4" w:rsidRPr="00DE0BF3" w:rsidRDefault="002D0FB4" w:rsidP="002D0FB4">
      <w:pPr>
        <w:autoSpaceDE w:val="0"/>
        <w:spacing w:line="560" w:lineRule="exact"/>
        <w:ind w:leftChars="760" w:left="1596"/>
        <w:rPr>
          <w:rFonts w:ascii="微软雅黑" w:eastAsia="微软雅黑" w:hAnsi="微软雅黑"/>
          <w:sz w:val="32"/>
          <w:szCs w:val="32"/>
        </w:rPr>
      </w:pPr>
      <w:r w:rsidRPr="00DE0BF3">
        <w:rPr>
          <w:rFonts w:ascii="微软雅黑" w:eastAsia="微软雅黑" w:hAnsi="微软雅黑" w:hint="eastAsia"/>
          <w:sz w:val="32"/>
          <w:szCs w:val="32"/>
        </w:rPr>
        <w:t>5. 道路交通“除隐患、早防范”集中整治行动六项工作机制</w:t>
      </w:r>
    </w:p>
    <w:p w14:paraId="5349D14D"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lastRenderedPageBreak/>
        <w:t xml:space="preserve"> </w:t>
      </w:r>
    </w:p>
    <w:p w14:paraId="51EF5CCD"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（联系人：陶大义      联系电话：18882130511）</w:t>
      </w:r>
    </w:p>
    <w:p w14:paraId="66C7F88A" w14:textId="77777777" w:rsidR="002D0FB4" w:rsidRPr="00DE0BF3" w:rsidRDefault="002D0FB4" w:rsidP="002D0FB4">
      <w:pPr>
        <w:autoSpaceDE w:val="0"/>
        <w:spacing w:line="56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 </w:t>
      </w:r>
    </w:p>
    <w:p w14:paraId="2096BEB2" w14:textId="77777777" w:rsidR="002D0FB4" w:rsidRPr="00DE0BF3" w:rsidRDefault="002D0FB4" w:rsidP="002D0FB4">
      <w:pPr>
        <w:widowControl/>
        <w:jc w:val="left"/>
        <w:rPr>
          <w:rFonts w:ascii="微软雅黑" w:eastAsia="微软雅黑" w:hAnsi="微软雅黑"/>
          <w:sz w:val="32"/>
          <w:szCs w:val="32"/>
        </w:rPr>
        <w:sectPr w:rsidR="002D0FB4" w:rsidRPr="00DE0BF3" w:rsidSect="00197F7E">
          <w:footerReference w:type="even" r:id="rId6"/>
          <w:footerReference w:type="default" r:id="rId7"/>
          <w:pgSz w:w="11906" w:h="16838" w:code="9"/>
          <w:pgMar w:top="1588" w:right="1418" w:bottom="1588" w:left="1418" w:header="851" w:footer="1474" w:gutter="0"/>
          <w:cols w:space="720"/>
          <w:docGrid w:type="lines" w:linePitch="312"/>
        </w:sectPr>
      </w:pPr>
    </w:p>
    <w:p w14:paraId="521E701B" w14:textId="77777777" w:rsidR="002D0FB4" w:rsidRPr="00DE0BF3" w:rsidRDefault="002D0FB4" w:rsidP="002D0FB4">
      <w:pPr>
        <w:pStyle w:val="-1"/>
        <w:rPr>
          <w:rFonts w:ascii="微软雅黑" w:eastAsia="微软雅黑" w:hAnsi="微软雅黑"/>
        </w:rPr>
      </w:pPr>
      <w:r w:rsidRPr="00DE0BF3">
        <w:rPr>
          <w:rFonts w:ascii="微软雅黑" w:eastAsia="微软雅黑" w:hAnsi="微软雅黑" w:hint="eastAsia"/>
        </w:rPr>
        <w:lastRenderedPageBreak/>
        <w:t>附件1</w:t>
      </w:r>
    </w:p>
    <w:p w14:paraId="74BF938C" w14:textId="77777777" w:rsidR="002D0FB4" w:rsidRPr="00DE0BF3" w:rsidRDefault="002D0FB4" w:rsidP="002D0FB4">
      <w:pPr>
        <w:pStyle w:val="a9"/>
        <w:spacing w:line="60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 xml:space="preserve"> </w:t>
      </w:r>
    </w:p>
    <w:p w14:paraId="748C5698" w14:textId="77777777" w:rsidR="002D0FB4" w:rsidRPr="00DE0BF3" w:rsidRDefault="002D0FB4" w:rsidP="002D0FB4">
      <w:pPr>
        <w:pStyle w:val="a9"/>
        <w:spacing w:line="60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临空经济区道路交通“除隐患、早防范”集中整治行动工作任务清单</w:t>
      </w:r>
    </w:p>
    <w:p w14:paraId="46E3056C" w14:textId="77777777" w:rsidR="002D0FB4" w:rsidRPr="00DE0BF3" w:rsidRDefault="002D0FB4" w:rsidP="002D0FB4">
      <w:pPr>
        <w:pStyle w:val="a9"/>
        <w:spacing w:line="60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 xml:space="preserve"> </w:t>
      </w:r>
    </w:p>
    <w:tbl>
      <w:tblPr>
        <w:tblW w:w="1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14" w:type="dxa"/>
          <w:right w:w="0" w:type="dxa"/>
        </w:tblCellMar>
        <w:tblLook w:val="0000" w:firstRow="0" w:lastRow="0" w:firstColumn="0" w:lastColumn="0" w:noHBand="0" w:noVBand="0"/>
      </w:tblPr>
      <w:tblGrid>
        <w:gridCol w:w="1071"/>
        <w:gridCol w:w="611"/>
        <w:gridCol w:w="4707"/>
        <w:gridCol w:w="6259"/>
        <w:gridCol w:w="1553"/>
      </w:tblGrid>
      <w:tr w:rsidR="002D0FB4" w:rsidRPr="00DE0BF3" w14:paraId="35E892B3" w14:textId="77777777" w:rsidTr="000F2893">
        <w:trPr>
          <w:trHeight w:val="340"/>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14:paraId="0E53D1FC" w14:textId="77777777" w:rsidR="002D0FB4" w:rsidRPr="00DE0BF3" w:rsidRDefault="002D0FB4" w:rsidP="000F2893">
            <w:pPr>
              <w:spacing w:line="280" w:lineRule="exact"/>
              <w:jc w:val="center"/>
              <w:rPr>
                <w:rFonts w:ascii="微软雅黑" w:eastAsia="微软雅黑" w:hAnsi="微软雅黑"/>
                <w:bCs/>
                <w:sz w:val="24"/>
              </w:rPr>
            </w:pPr>
            <w:r w:rsidRPr="00DE0BF3">
              <w:rPr>
                <w:rFonts w:ascii="微软雅黑" w:eastAsia="微软雅黑" w:hAnsi="微软雅黑" w:hint="eastAsia"/>
                <w:bCs/>
                <w:sz w:val="24"/>
              </w:rPr>
              <w:t>责任单位</w:t>
            </w:r>
          </w:p>
        </w:tc>
        <w:tc>
          <w:tcPr>
            <w:tcW w:w="611" w:type="dxa"/>
            <w:tcBorders>
              <w:top w:val="single" w:sz="4" w:space="0" w:color="auto"/>
              <w:left w:val="nil"/>
              <w:bottom w:val="single" w:sz="4" w:space="0" w:color="auto"/>
              <w:right w:val="single" w:sz="4" w:space="0" w:color="auto"/>
            </w:tcBorders>
            <w:vAlign w:val="center"/>
          </w:tcPr>
          <w:p w14:paraId="40AB6A8B" w14:textId="77777777" w:rsidR="002D0FB4" w:rsidRPr="00DE0BF3" w:rsidRDefault="002D0FB4" w:rsidP="000F2893">
            <w:pPr>
              <w:spacing w:line="280" w:lineRule="exact"/>
              <w:jc w:val="center"/>
              <w:rPr>
                <w:rFonts w:ascii="微软雅黑" w:eastAsia="微软雅黑" w:hAnsi="微软雅黑"/>
                <w:bCs/>
                <w:sz w:val="24"/>
              </w:rPr>
            </w:pPr>
            <w:r w:rsidRPr="00DE0BF3">
              <w:rPr>
                <w:rFonts w:ascii="微软雅黑" w:eastAsia="微软雅黑" w:hAnsi="微软雅黑" w:hint="eastAsia"/>
                <w:bCs/>
                <w:sz w:val="24"/>
              </w:rPr>
              <w:t>序号</w:t>
            </w:r>
          </w:p>
        </w:tc>
        <w:tc>
          <w:tcPr>
            <w:tcW w:w="4707" w:type="dxa"/>
            <w:tcBorders>
              <w:top w:val="single" w:sz="4" w:space="0" w:color="auto"/>
              <w:left w:val="nil"/>
              <w:bottom w:val="single" w:sz="4" w:space="0" w:color="auto"/>
              <w:right w:val="single" w:sz="4" w:space="0" w:color="auto"/>
            </w:tcBorders>
            <w:vAlign w:val="center"/>
          </w:tcPr>
          <w:p w14:paraId="0B23209B" w14:textId="77777777" w:rsidR="002D0FB4" w:rsidRPr="00DE0BF3" w:rsidRDefault="002D0FB4" w:rsidP="000F2893">
            <w:pPr>
              <w:spacing w:line="280" w:lineRule="exact"/>
              <w:jc w:val="center"/>
              <w:rPr>
                <w:rFonts w:ascii="微软雅黑" w:eastAsia="微软雅黑" w:hAnsi="微软雅黑"/>
                <w:bCs/>
                <w:sz w:val="24"/>
              </w:rPr>
            </w:pPr>
            <w:r w:rsidRPr="00DE0BF3">
              <w:rPr>
                <w:rFonts w:ascii="微软雅黑" w:eastAsia="微软雅黑" w:hAnsi="微软雅黑" w:hint="eastAsia"/>
                <w:bCs/>
                <w:sz w:val="24"/>
              </w:rPr>
              <w:t>具体任务</w:t>
            </w:r>
          </w:p>
        </w:tc>
        <w:tc>
          <w:tcPr>
            <w:tcW w:w="6259" w:type="dxa"/>
            <w:tcBorders>
              <w:top w:val="single" w:sz="4" w:space="0" w:color="auto"/>
              <w:left w:val="nil"/>
              <w:bottom w:val="single" w:sz="4" w:space="0" w:color="auto"/>
              <w:right w:val="single" w:sz="4" w:space="0" w:color="auto"/>
            </w:tcBorders>
            <w:vAlign w:val="center"/>
          </w:tcPr>
          <w:p w14:paraId="5DA68012" w14:textId="77777777" w:rsidR="002D0FB4" w:rsidRPr="00DE0BF3" w:rsidRDefault="002D0FB4" w:rsidP="000F2893">
            <w:pPr>
              <w:spacing w:line="280" w:lineRule="exact"/>
              <w:jc w:val="center"/>
              <w:rPr>
                <w:rFonts w:ascii="微软雅黑" w:eastAsia="微软雅黑" w:hAnsi="微软雅黑"/>
                <w:bCs/>
                <w:sz w:val="24"/>
              </w:rPr>
            </w:pPr>
            <w:r w:rsidRPr="00DE0BF3">
              <w:rPr>
                <w:rFonts w:ascii="微软雅黑" w:eastAsia="微软雅黑" w:hAnsi="微软雅黑" w:hint="eastAsia"/>
                <w:bCs/>
                <w:sz w:val="24"/>
              </w:rPr>
              <w:t>实施措施</w:t>
            </w:r>
          </w:p>
        </w:tc>
        <w:tc>
          <w:tcPr>
            <w:tcW w:w="1553" w:type="dxa"/>
            <w:tcBorders>
              <w:top w:val="single" w:sz="4" w:space="0" w:color="auto"/>
              <w:left w:val="nil"/>
              <w:bottom w:val="single" w:sz="4" w:space="0" w:color="auto"/>
              <w:right w:val="single" w:sz="4" w:space="0" w:color="auto"/>
            </w:tcBorders>
            <w:vAlign w:val="center"/>
          </w:tcPr>
          <w:p w14:paraId="578C215B" w14:textId="77777777" w:rsidR="002D0FB4" w:rsidRPr="00DE0BF3" w:rsidRDefault="002D0FB4" w:rsidP="000F2893">
            <w:pPr>
              <w:spacing w:line="280" w:lineRule="exact"/>
              <w:jc w:val="center"/>
              <w:rPr>
                <w:rFonts w:ascii="微软雅黑" w:eastAsia="微软雅黑" w:hAnsi="微软雅黑"/>
                <w:bCs/>
                <w:sz w:val="24"/>
              </w:rPr>
            </w:pPr>
            <w:r w:rsidRPr="00DE0BF3">
              <w:rPr>
                <w:rFonts w:ascii="微软雅黑" w:eastAsia="微软雅黑" w:hAnsi="微软雅黑" w:hint="eastAsia"/>
                <w:bCs/>
                <w:sz w:val="24"/>
              </w:rPr>
              <w:t>完成时限</w:t>
            </w:r>
          </w:p>
        </w:tc>
      </w:tr>
      <w:tr w:rsidR="002D0FB4" w:rsidRPr="00DE0BF3" w14:paraId="12E442E9"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vAlign w:val="center"/>
          </w:tcPr>
          <w:p w14:paraId="3650B36C"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区道安办</w:t>
            </w:r>
          </w:p>
        </w:tc>
        <w:tc>
          <w:tcPr>
            <w:tcW w:w="611" w:type="dxa"/>
            <w:tcBorders>
              <w:top w:val="single" w:sz="4" w:space="0" w:color="auto"/>
              <w:left w:val="nil"/>
              <w:bottom w:val="single" w:sz="4" w:space="0" w:color="auto"/>
              <w:right w:val="single" w:sz="4" w:space="0" w:color="auto"/>
            </w:tcBorders>
            <w:vAlign w:val="center"/>
          </w:tcPr>
          <w:p w14:paraId="50FFFA45"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1</w:t>
            </w:r>
          </w:p>
        </w:tc>
        <w:tc>
          <w:tcPr>
            <w:tcW w:w="4707" w:type="dxa"/>
            <w:tcBorders>
              <w:top w:val="single" w:sz="4" w:space="0" w:color="auto"/>
              <w:left w:val="nil"/>
              <w:bottom w:val="single" w:sz="4" w:space="0" w:color="auto"/>
              <w:right w:val="single" w:sz="4" w:space="0" w:color="auto"/>
            </w:tcBorders>
            <w:vAlign w:val="center"/>
          </w:tcPr>
          <w:p w14:paraId="07310036"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制发全区工作方案，召开行动</w:t>
            </w:r>
            <w:proofErr w:type="gramStart"/>
            <w:r w:rsidRPr="00DE0BF3">
              <w:rPr>
                <w:rFonts w:ascii="微软雅黑" w:eastAsia="微软雅黑" w:hAnsi="微软雅黑" w:hint="eastAsia"/>
                <w:sz w:val="24"/>
              </w:rPr>
              <w:t>研判部署</w:t>
            </w:r>
            <w:proofErr w:type="gramEnd"/>
            <w:r w:rsidRPr="00DE0BF3">
              <w:rPr>
                <w:rFonts w:ascii="微软雅黑" w:eastAsia="微软雅黑" w:hAnsi="微软雅黑" w:hint="eastAsia"/>
                <w:sz w:val="24"/>
              </w:rPr>
              <w:t>会。</w:t>
            </w:r>
          </w:p>
        </w:tc>
        <w:tc>
          <w:tcPr>
            <w:tcW w:w="6259" w:type="dxa"/>
            <w:tcBorders>
              <w:top w:val="single" w:sz="4" w:space="0" w:color="auto"/>
              <w:left w:val="nil"/>
              <w:bottom w:val="single" w:sz="4" w:space="0" w:color="auto"/>
              <w:right w:val="single" w:sz="4" w:space="0" w:color="auto"/>
            </w:tcBorders>
            <w:vAlign w:val="center"/>
          </w:tcPr>
          <w:p w14:paraId="7DE1D49B"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制发全区道路交通安全“除隐患、早防范”集中整治行动工作方案、细化措施；召开区级部署推进会。</w:t>
            </w:r>
          </w:p>
        </w:tc>
        <w:tc>
          <w:tcPr>
            <w:tcW w:w="1553" w:type="dxa"/>
            <w:tcBorders>
              <w:top w:val="single" w:sz="4" w:space="0" w:color="auto"/>
              <w:left w:val="nil"/>
              <w:bottom w:val="single" w:sz="4" w:space="0" w:color="auto"/>
              <w:right w:val="single" w:sz="4" w:space="0" w:color="auto"/>
            </w:tcBorders>
            <w:vAlign w:val="center"/>
          </w:tcPr>
          <w:p w14:paraId="5BA638F7"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3"/>
                <w:attr w:name="Day" w:val="10"/>
                <w:attr w:name="IsLunarDate" w:val="False"/>
                <w:attr w:name="IsROCDate" w:val="False"/>
              </w:smartTagPr>
              <w:r w:rsidRPr="00DE0BF3">
                <w:rPr>
                  <w:rFonts w:ascii="微软雅黑" w:eastAsia="微软雅黑" w:hAnsi="微软雅黑" w:hint="eastAsia"/>
                  <w:sz w:val="24"/>
                </w:rPr>
                <w:t>3月10日</w:t>
              </w:r>
            </w:smartTag>
            <w:r w:rsidRPr="00DE0BF3">
              <w:rPr>
                <w:rFonts w:ascii="微软雅黑" w:eastAsia="微软雅黑" w:hAnsi="微软雅黑" w:hint="eastAsia"/>
                <w:sz w:val="24"/>
              </w:rPr>
              <w:t>前</w:t>
            </w:r>
          </w:p>
        </w:tc>
      </w:tr>
      <w:tr w:rsidR="002D0FB4" w:rsidRPr="00DE0BF3" w14:paraId="30EA7EFF"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59E79CB1"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vAlign w:val="center"/>
          </w:tcPr>
          <w:p w14:paraId="2573070C"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2</w:t>
            </w:r>
          </w:p>
        </w:tc>
        <w:tc>
          <w:tcPr>
            <w:tcW w:w="4707" w:type="dxa"/>
            <w:tcBorders>
              <w:top w:val="single" w:sz="4" w:space="0" w:color="auto"/>
              <w:left w:val="nil"/>
              <w:bottom w:val="single" w:sz="4" w:space="0" w:color="auto"/>
              <w:right w:val="single" w:sz="4" w:space="0" w:color="auto"/>
            </w:tcBorders>
            <w:vAlign w:val="center"/>
          </w:tcPr>
          <w:p w14:paraId="48E21B8B"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定期收集、</w:t>
            </w:r>
            <w:proofErr w:type="gramStart"/>
            <w:r w:rsidRPr="00DE0BF3">
              <w:rPr>
                <w:rFonts w:ascii="微软雅黑" w:eastAsia="微软雅黑" w:hAnsi="微软雅黑" w:hint="eastAsia"/>
                <w:sz w:val="24"/>
              </w:rPr>
              <w:t>研判工作</w:t>
            </w:r>
            <w:proofErr w:type="gramEnd"/>
            <w:r w:rsidRPr="00DE0BF3">
              <w:rPr>
                <w:rFonts w:ascii="微软雅黑" w:eastAsia="微软雅黑" w:hAnsi="微软雅黑" w:hint="eastAsia"/>
                <w:sz w:val="24"/>
              </w:rPr>
              <w:t>开展情况，作好工作总结</w:t>
            </w:r>
          </w:p>
        </w:tc>
        <w:tc>
          <w:tcPr>
            <w:tcW w:w="6259" w:type="dxa"/>
            <w:tcBorders>
              <w:top w:val="single" w:sz="4" w:space="0" w:color="auto"/>
              <w:left w:val="nil"/>
              <w:bottom w:val="single" w:sz="4" w:space="0" w:color="auto"/>
              <w:right w:val="single" w:sz="4" w:space="0" w:color="auto"/>
            </w:tcBorders>
            <w:vAlign w:val="center"/>
          </w:tcPr>
          <w:p w14:paraId="25478894"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每月收集工作开展情况，每月组织召开分析</w:t>
            </w:r>
            <w:proofErr w:type="gramStart"/>
            <w:r w:rsidRPr="00DE0BF3">
              <w:rPr>
                <w:rFonts w:ascii="微软雅黑" w:eastAsia="微软雅黑" w:hAnsi="微软雅黑" w:hint="eastAsia"/>
                <w:sz w:val="24"/>
              </w:rPr>
              <w:t>研判会</w:t>
            </w:r>
            <w:proofErr w:type="gramEnd"/>
            <w:r w:rsidRPr="00DE0BF3">
              <w:rPr>
                <w:rFonts w:ascii="微软雅黑" w:eastAsia="微软雅黑" w:hAnsi="微软雅黑" w:hint="eastAsia"/>
                <w:sz w:val="24"/>
              </w:rPr>
              <w:t>并收集各镇、各成员单位工作小结。</w:t>
            </w:r>
          </w:p>
        </w:tc>
        <w:tc>
          <w:tcPr>
            <w:tcW w:w="1553" w:type="dxa"/>
            <w:tcBorders>
              <w:top w:val="single" w:sz="4" w:space="0" w:color="auto"/>
              <w:left w:val="nil"/>
              <w:bottom w:val="single" w:sz="4" w:space="0" w:color="auto"/>
              <w:right w:val="single" w:sz="4" w:space="0" w:color="auto"/>
            </w:tcBorders>
            <w:vAlign w:val="center"/>
          </w:tcPr>
          <w:p w14:paraId="444F4A84"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7"/>
                <w:attr w:name="Day" w:val="30"/>
                <w:attr w:name="IsLunarDate" w:val="False"/>
                <w:attr w:name="IsROCDate" w:val="False"/>
              </w:smartTagPr>
              <w:r w:rsidRPr="00DE0BF3">
                <w:rPr>
                  <w:rFonts w:ascii="微软雅黑" w:eastAsia="微软雅黑" w:hAnsi="微软雅黑" w:hint="eastAsia"/>
                  <w:sz w:val="24"/>
                </w:rPr>
                <w:t>7月30日</w:t>
              </w:r>
            </w:smartTag>
            <w:r w:rsidRPr="00DE0BF3">
              <w:rPr>
                <w:rFonts w:ascii="微软雅黑" w:eastAsia="微软雅黑" w:hAnsi="微软雅黑" w:hint="eastAsia"/>
                <w:sz w:val="24"/>
              </w:rPr>
              <w:t>前</w:t>
            </w:r>
          </w:p>
        </w:tc>
      </w:tr>
      <w:tr w:rsidR="002D0FB4" w:rsidRPr="00DE0BF3" w14:paraId="7515CD2E"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2F16DCB2"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vAlign w:val="center"/>
          </w:tcPr>
          <w:p w14:paraId="1B1D6D43"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3</w:t>
            </w:r>
          </w:p>
        </w:tc>
        <w:tc>
          <w:tcPr>
            <w:tcW w:w="4707" w:type="dxa"/>
            <w:tcBorders>
              <w:top w:val="single" w:sz="4" w:space="0" w:color="auto"/>
              <w:left w:val="nil"/>
              <w:bottom w:val="single" w:sz="4" w:space="0" w:color="auto"/>
              <w:right w:val="single" w:sz="4" w:space="0" w:color="auto"/>
            </w:tcBorders>
            <w:vAlign w:val="center"/>
          </w:tcPr>
          <w:p w14:paraId="52F55996"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组织开展督导检查，制发督查通报。</w:t>
            </w:r>
          </w:p>
        </w:tc>
        <w:tc>
          <w:tcPr>
            <w:tcW w:w="6259" w:type="dxa"/>
            <w:tcBorders>
              <w:top w:val="single" w:sz="4" w:space="0" w:color="auto"/>
              <w:left w:val="nil"/>
              <w:bottom w:val="single" w:sz="4" w:space="0" w:color="auto"/>
              <w:right w:val="single" w:sz="4" w:space="0" w:color="auto"/>
            </w:tcBorders>
            <w:vAlign w:val="center"/>
          </w:tcPr>
          <w:p w14:paraId="297ABCD0"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对工作推进中发现的问题制发通报，抄分管领导。7月中下旬将组织开展交叉检查，将隐患排查治理成效纳入全年绩效考核。</w:t>
            </w:r>
          </w:p>
        </w:tc>
        <w:tc>
          <w:tcPr>
            <w:tcW w:w="1553" w:type="dxa"/>
            <w:tcBorders>
              <w:top w:val="single" w:sz="4" w:space="0" w:color="auto"/>
              <w:left w:val="nil"/>
              <w:bottom w:val="single" w:sz="4" w:space="0" w:color="auto"/>
              <w:right w:val="single" w:sz="4" w:space="0" w:color="auto"/>
            </w:tcBorders>
            <w:vAlign w:val="center"/>
          </w:tcPr>
          <w:p w14:paraId="64AA51ED"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6AF55E51"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606D66FA"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vAlign w:val="center"/>
          </w:tcPr>
          <w:p w14:paraId="60147C08"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4</w:t>
            </w:r>
          </w:p>
        </w:tc>
        <w:tc>
          <w:tcPr>
            <w:tcW w:w="4707" w:type="dxa"/>
            <w:tcBorders>
              <w:top w:val="single" w:sz="4" w:space="0" w:color="auto"/>
              <w:left w:val="nil"/>
              <w:bottom w:val="single" w:sz="4" w:space="0" w:color="auto"/>
              <w:right w:val="single" w:sz="4" w:space="0" w:color="auto"/>
            </w:tcBorders>
            <w:vAlign w:val="center"/>
          </w:tcPr>
          <w:p w14:paraId="0CE71860"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汇总各镇、各部门隐患排查台账，对突出的重要道路隐患实施挂牌督办。</w:t>
            </w:r>
          </w:p>
        </w:tc>
        <w:tc>
          <w:tcPr>
            <w:tcW w:w="6259" w:type="dxa"/>
            <w:tcBorders>
              <w:top w:val="single" w:sz="4" w:space="0" w:color="auto"/>
              <w:left w:val="nil"/>
              <w:bottom w:val="single" w:sz="4" w:space="0" w:color="auto"/>
              <w:right w:val="single" w:sz="4" w:space="0" w:color="auto"/>
            </w:tcBorders>
            <w:vAlign w:val="center"/>
          </w:tcPr>
          <w:p w14:paraId="189EC9B5"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汇总隐患排查台账，分类梳理核查，根据道路交通安全风险隐患等级标准，将重点隐患报市安办挂牌督办。</w:t>
            </w:r>
          </w:p>
        </w:tc>
        <w:tc>
          <w:tcPr>
            <w:tcW w:w="1553" w:type="dxa"/>
            <w:tcBorders>
              <w:top w:val="single" w:sz="4" w:space="0" w:color="auto"/>
              <w:left w:val="nil"/>
              <w:bottom w:val="single" w:sz="4" w:space="0" w:color="auto"/>
              <w:right w:val="single" w:sz="4" w:space="0" w:color="auto"/>
            </w:tcBorders>
            <w:vAlign w:val="center"/>
          </w:tcPr>
          <w:p w14:paraId="1EACEC63"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4"/>
                <w:attr w:name="Day" w:val="5"/>
                <w:attr w:name="IsLunarDate" w:val="False"/>
                <w:attr w:name="IsROCDate" w:val="False"/>
              </w:smartTagPr>
              <w:r w:rsidRPr="00DE0BF3">
                <w:rPr>
                  <w:rFonts w:ascii="微软雅黑" w:eastAsia="微软雅黑" w:hAnsi="微软雅黑" w:hint="eastAsia"/>
                  <w:sz w:val="24"/>
                </w:rPr>
                <w:t>4月5日</w:t>
              </w:r>
            </w:smartTag>
            <w:r w:rsidRPr="00DE0BF3">
              <w:rPr>
                <w:rFonts w:ascii="微软雅黑" w:eastAsia="微软雅黑" w:hAnsi="微软雅黑" w:hint="eastAsia"/>
                <w:sz w:val="24"/>
              </w:rPr>
              <w:t>前</w:t>
            </w:r>
          </w:p>
        </w:tc>
      </w:tr>
      <w:tr w:rsidR="002D0FB4" w:rsidRPr="00DE0BF3" w14:paraId="0E9F5615"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vAlign w:val="center"/>
          </w:tcPr>
          <w:p w14:paraId="623026C9"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各乡镇</w:t>
            </w:r>
          </w:p>
        </w:tc>
        <w:tc>
          <w:tcPr>
            <w:tcW w:w="611" w:type="dxa"/>
            <w:tcBorders>
              <w:top w:val="single" w:sz="4" w:space="0" w:color="auto"/>
              <w:left w:val="nil"/>
              <w:bottom w:val="single" w:sz="4" w:space="0" w:color="auto"/>
              <w:right w:val="single" w:sz="4" w:space="0" w:color="auto"/>
            </w:tcBorders>
            <w:vAlign w:val="center"/>
          </w:tcPr>
          <w:p w14:paraId="6C4CD372"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5</w:t>
            </w:r>
          </w:p>
        </w:tc>
        <w:tc>
          <w:tcPr>
            <w:tcW w:w="4707" w:type="dxa"/>
            <w:tcBorders>
              <w:top w:val="single" w:sz="4" w:space="0" w:color="auto"/>
              <w:left w:val="nil"/>
              <w:bottom w:val="single" w:sz="4" w:space="0" w:color="auto"/>
              <w:right w:val="single" w:sz="4" w:space="0" w:color="auto"/>
            </w:tcBorders>
            <w:vAlign w:val="center"/>
          </w:tcPr>
          <w:p w14:paraId="5A58A1DE"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结合实际制定本辖区工作方案，完善相关工作机制，部署推动专项整治行动。</w:t>
            </w:r>
          </w:p>
        </w:tc>
        <w:tc>
          <w:tcPr>
            <w:tcW w:w="6259" w:type="dxa"/>
            <w:tcBorders>
              <w:top w:val="single" w:sz="4" w:space="0" w:color="auto"/>
              <w:left w:val="nil"/>
              <w:bottom w:val="single" w:sz="4" w:space="0" w:color="auto"/>
              <w:right w:val="single" w:sz="4" w:space="0" w:color="auto"/>
            </w:tcBorders>
            <w:vAlign w:val="center"/>
          </w:tcPr>
          <w:p w14:paraId="15469964" w14:textId="77777777" w:rsidR="002D0FB4" w:rsidRPr="00DE0BF3" w:rsidRDefault="002D0FB4" w:rsidP="000F2893">
            <w:pPr>
              <w:spacing w:line="280" w:lineRule="exact"/>
              <w:rPr>
                <w:rFonts w:ascii="微软雅黑" w:eastAsia="微软雅黑" w:hAnsi="微软雅黑"/>
                <w:sz w:val="24"/>
              </w:rPr>
            </w:pPr>
            <w:proofErr w:type="gramStart"/>
            <w:r w:rsidRPr="00DE0BF3">
              <w:rPr>
                <w:rFonts w:ascii="微软雅黑" w:eastAsia="微软雅黑" w:hAnsi="微软雅黑" w:hint="eastAsia"/>
                <w:sz w:val="24"/>
              </w:rPr>
              <w:t>比照区</w:t>
            </w:r>
            <w:proofErr w:type="gramEnd"/>
            <w:r w:rsidRPr="00DE0BF3">
              <w:rPr>
                <w:rFonts w:ascii="微软雅黑" w:eastAsia="微软雅黑" w:hAnsi="微软雅黑" w:hint="eastAsia"/>
                <w:sz w:val="24"/>
              </w:rPr>
              <w:t>道安办制定道路交通安全“除隐患、早防范”集中整治行动工作方案，召开部署会。</w:t>
            </w:r>
          </w:p>
        </w:tc>
        <w:tc>
          <w:tcPr>
            <w:tcW w:w="1553" w:type="dxa"/>
            <w:tcBorders>
              <w:top w:val="single" w:sz="4" w:space="0" w:color="auto"/>
              <w:left w:val="nil"/>
              <w:bottom w:val="single" w:sz="4" w:space="0" w:color="auto"/>
              <w:right w:val="single" w:sz="4" w:space="0" w:color="auto"/>
            </w:tcBorders>
            <w:vAlign w:val="center"/>
          </w:tcPr>
          <w:p w14:paraId="50775FB4"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3"/>
                <w:attr w:name="Day" w:val="15"/>
                <w:attr w:name="IsLunarDate" w:val="False"/>
                <w:attr w:name="IsROCDate" w:val="False"/>
              </w:smartTagPr>
              <w:r w:rsidRPr="00DE0BF3">
                <w:rPr>
                  <w:rFonts w:ascii="微软雅黑" w:eastAsia="微软雅黑" w:hAnsi="微软雅黑" w:hint="eastAsia"/>
                  <w:sz w:val="24"/>
                </w:rPr>
                <w:t>3月15日</w:t>
              </w:r>
            </w:smartTag>
            <w:r w:rsidRPr="00DE0BF3">
              <w:rPr>
                <w:rFonts w:ascii="微软雅黑" w:eastAsia="微软雅黑" w:hAnsi="微软雅黑" w:hint="eastAsia"/>
                <w:sz w:val="24"/>
              </w:rPr>
              <w:t>前</w:t>
            </w:r>
          </w:p>
        </w:tc>
      </w:tr>
      <w:tr w:rsidR="002D0FB4" w:rsidRPr="00DE0BF3" w14:paraId="69EFE3B2"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11B6275E"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vAlign w:val="center"/>
          </w:tcPr>
          <w:p w14:paraId="1410FC6B"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6</w:t>
            </w:r>
          </w:p>
        </w:tc>
        <w:tc>
          <w:tcPr>
            <w:tcW w:w="4707" w:type="dxa"/>
            <w:tcBorders>
              <w:top w:val="single" w:sz="4" w:space="0" w:color="auto"/>
              <w:left w:val="nil"/>
              <w:bottom w:val="single" w:sz="4" w:space="0" w:color="auto"/>
              <w:right w:val="single" w:sz="4" w:space="0" w:color="auto"/>
            </w:tcBorders>
            <w:vAlign w:val="center"/>
          </w:tcPr>
          <w:p w14:paraId="6AB06258"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落实专人每月收集隐患整治推进情况，每月定期报送整治工作小结。</w:t>
            </w:r>
          </w:p>
        </w:tc>
        <w:tc>
          <w:tcPr>
            <w:tcW w:w="6259" w:type="dxa"/>
            <w:tcBorders>
              <w:top w:val="single" w:sz="4" w:space="0" w:color="auto"/>
              <w:left w:val="nil"/>
              <w:bottom w:val="single" w:sz="4" w:space="0" w:color="auto"/>
              <w:right w:val="single" w:sz="4" w:space="0" w:color="auto"/>
            </w:tcBorders>
            <w:vAlign w:val="center"/>
          </w:tcPr>
          <w:p w14:paraId="0BB9C322" w14:textId="77777777" w:rsidR="002D0FB4" w:rsidRPr="00DE0BF3" w:rsidRDefault="002D0FB4" w:rsidP="000F2893">
            <w:pPr>
              <w:spacing w:line="280" w:lineRule="exact"/>
              <w:rPr>
                <w:rFonts w:ascii="微软雅黑" w:eastAsia="微软雅黑" w:hAnsi="微软雅黑"/>
                <w:sz w:val="24"/>
              </w:rPr>
            </w:pPr>
            <w:smartTag w:uri="urn:schemas-microsoft-com:office:smarttags" w:element="chsdate">
              <w:smartTagPr>
                <w:attr w:name="Year" w:val="2021"/>
                <w:attr w:name="Month" w:val="3"/>
                <w:attr w:name="Day" w:val="12"/>
                <w:attr w:name="IsLunarDate" w:val="False"/>
                <w:attr w:name="IsROCDate" w:val="False"/>
              </w:smartTagPr>
              <w:r w:rsidRPr="00DE0BF3">
                <w:rPr>
                  <w:rFonts w:ascii="微软雅黑" w:eastAsia="微软雅黑" w:hAnsi="微软雅黑" w:hint="eastAsia"/>
                  <w:sz w:val="24"/>
                </w:rPr>
                <w:t>3月12日</w:t>
              </w:r>
            </w:smartTag>
            <w:r w:rsidRPr="00DE0BF3">
              <w:rPr>
                <w:rFonts w:ascii="微软雅黑" w:eastAsia="微软雅黑" w:hAnsi="微软雅黑" w:hint="eastAsia"/>
                <w:sz w:val="24"/>
              </w:rPr>
              <w:t>前将联络人员名单报区道安办；</w:t>
            </w:r>
            <w:smartTag w:uri="urn:schemas-microsoft-com:office:smarttags" w:element="chsdate">
              <w:smartTagPr>
                <w:attr w:name="Year" w:val="2021"/>
                <w:attr w:name="Month" w:val="3"/>
                <w:attr w:name="Day" w:val="29"/>
                <w:attr w:name="IsLunarDate" w:val="False"/>
                <w:attr w:name="IsROCDate" w:val="False"/>
              </w:smartTagPr>
              <w:r w:rsidRPr="00DE0BF3">
                <w:rPr>
                  <w:rFonts w:ascii="微软雅黑" w:eastAsia="微软雅黑" w:hAnsi="微软雅黑" w:hint="eastAsia"/>
                  <w:sz w:val="24"/>
                </w:rPr>
                <w:t>3月29日</w:t>
              </w:r>
            </w:smartTag>
            <w:r w:rsidRPr="00DE0BF3">
              <w:rPr>
                <w:rFonts w:ascii="微软雅黑" w:eastAsia="微软雅黑" w:hAnsi="微软雅黑" w:hint="eastAsia"/>
                <w:sz w:val="24"/>
              </w:rPr>
              <w:t>前报送《道路交通安全隐患排查整改台账》；每月14日、27日报送每半月工作情况（模板见附件5）；</w:t>
            </w:r>
            <w:smartTag w:uri="urn:schemas-microsoft-com:office:smarttags" w:element="chsdate">
              <w:smartTagPr>
                <w:attr w:name="Year" w:val="2021"/>
                <w:attr w:name="Month" w:val="8"/>
                <w:attr w:name="Day" w:val="1"/>
                <w:attr w:name="IsLunarDate" w:val="False"/>
                <w:attr w:name="IsROCDate" w:val="False"/>
              </w:smartTagPr>
              <w:r w:rsidRPr="00DE0BF3">
                <w:rPr>
                  <w:rFonts w:ascii="微软雅黑" w:eastAsia="微软雅黑" w:hAnsi="微软雅黑" w:hint="eastAsia"/>
                  <w:sz w:val="24"/>
                </w:rPr>
                <w:t>8月1日</w:t>
              </w:r>
            </w:smartTag>
            <w:r w:rsidRPr="00DE0BF3">
              <w:rPr>
                <w:rFonts w:ascii="微软雅黑" w:eastAsia="微软雅黑" w:hAnsi="微软雅黑" w:hint="eastAsia"/>
                <w:sz w:val="24"/>
              </w:rPr>
              <w:t>前报送工作总结。</w:t>
            </w:r>
          </w:p>
        </w:tc>
        <w:tc>
          <w:tcPr>
            <w:tcW w:w="1553" w:type="dxa"/>
            <w:tcBorders>
              <w:top w:val="single" w:sz="4" w:space="0" w:color="auto"/>
              <w:left w:val="nil"/>
              <w:bottom w:val="single" w:sz="4" w:space="0" w:color="auto"/>
              <w:right w:val="single" w:sz="4" w:space="0" w:color="auto"/>
            </w:tcBorders>
            <w:vAlign w:val="center"/>
          </w:tcPr>
          <w:p w14:paraId="707F97CF"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287027D5" w14:textId="77777777" w:rsidTr="000F2893">
        <w:trPr>
          <w:trHeight w:val="340"/>
          <w:jc w:val="center"/>
        </w:trPr>
        <w:tc>
          <w:tcPr>
            <w:tcW w:w="1071" w:type="dxa"/>
            <w:tcBorders>
              <w:top w:val="single" w:sz="4" w:space="0" w:color="auto"/>
              <w:left w:val="single" w:sz="4" w:space="0" w:color="auto"/>
              <w:bottom w:val="single" w:sz="4" w:space="0" w:color="auto"/>
              <w:right w:val="single" w:sz="4" w:space="0" w:color="auto"/>
            </w:tcBorders>
            <w:tcMar>
              <w:top w:w="93" w:type="dxa"/>
              <w:left w:w="14" w:type="dxa"/>
              <w:bottom w:w="0" w:type="dxa"/>
              <w:right w:w="0" w:type="dxa"/>
            </w:tcMar>
            <w:vAlign w:val="center"/>
          </w:tcPr>
          <w:p w14:paraId="32FF1B7A"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市交警</w:t>
            </w:r>
          </w:p>
          <w:p w14:paraId="7FCDDBCD"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二大队</w:t>
            </w:r>
          </w:p>
        </w:tc>
        <w:tc>
          <w:tcPr>
            <w:tcW w:w="611"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1776486D"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7</w:t>
            </w:r>
          </w:p>
        </w:tc>
        <w:tc>
          <w:tcPr>
            <w:tcW w:w="4707"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2FC5484D"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严把车辆登记和年度审验关，每月滚动清零重点车辆和重点车辆驾驶人源头隐患。</w:t>
            </w:r>
          </w:p>
        </w:tc>
        <w:tc>
          <w:tcPr>
            <w:tcW w:w="6259"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3E738F7C"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“两客</w:t>
            </w:r>
            <w:proofErr w:type="gramStart"/>
            <w:r w:rsidRPr="00DE0BF3">
              <w:rPr>
                <w:rFonts w:ascii="微软雅黑" w:eastAsia="微软雅黑" w:hAnsi="微软雅黑" w:hint="eastAsia"/>
                <w:sz w:val="24"/>
              </w:rPr>
              <w:t>一</w:t>
            </w:r>
            <w:proofErr w:type="gramEnd"/>
            <w:r w:rsidRPr="00DE0BF3">
              <w:rPr>
                <w:rFonts w:ascii="微软雅黑" w:eastAsia="微软雅黑" w:hAnsi="微软雅黑" w:hint="eastAsia"/>
                <w:sz w:val="24"/>
              </w:rPr>
              <w:t>危”（危化品运输车、大型公路客运车辆）检验率、报废率、违法处理率达99%以上；“营转非”大客车检验率、报废率、违法处理率达98%以上；未检验的重点驾驶人（A</w:t>
            </w:r>
            <w:r w:rsidRPr="00DE0BF3">
              <w:rPr>
                <w:rFonts w:ascii="微软雅黑" w:eastAsia="微软雅黑" w:hAnsi="微软雅黑" w:hint="eastAsia"/>
                <w:sz w:val="24"/>
              </w:rPr>
              <w:lastRenderedPageBreak/>
              <w:t>证、B证）按期审验率、换证率达98%以上。</w:t>
            </w:r>
          </w:p>
        </w:tc>
        <w:tc>
          <w:tcPr>
            <w:tcW w:w="1553"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725455E5"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lastRenderedPageBreak/>
              <w:t>行动期间</w:t>
            </w:r>
          </w:p>
        </w:tc>
      </w:tr>
      <w:tr w:rsidR="002D0FB4" w:rsidRPr="00DE0BF3" w14:paraId="3F2A548D" w14:textId="77777777" w:rsidTr="000F2893">
        <w:trPr>
          <w:trHeight w:val="340"/>
          <w:jc w:val="center"/>
        </w:trPr>
        <w:tc>
          <w:tcPr>
            <w:tcW w:w="0" w:type="auto"/>
            <w:vMerge w:val="restart"/>
            <w:tcBorders>
              <w:top w:val="nil"/>
              <w:left w:val="single" w:sz="4" w:space="0" w:color="auto"/>
              <w:bottom w:val="single" w:sz="4" w:space="0" w:color="auto"/>
              <w:right w:val="single" w:sz="4" w:space="0" w:color="auto"/>
            </w:tcBorders>
            <w:tcMar>
              <w:top w:w="93" w:type="dxa"/>
              <w:left w:w="14" w:type="dxa"/>
              <w:bottom w:w="0" w:type="dxa"/>
              <w:right w:w="0" w:type="dxa"/>
            </w:tcMar>
            <w:vAlign w:val="center"/>
          </w:tcPr>
          <w:p w14:paraId="71B4D0BF" w14:textId="77777777" w:rsidR="002D0FB4" w:rsidRPr="00DE0BF3" w:rsidRDefault="002D0FB4" w:rsidP="000F2893">
            <w:pPr>
              <w:spacing w:line="260" w:lineRule="exact"/>
              <w:jc w:val="center"/>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40B91C55"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8</w:t>
            </w:r>
          </w:p>
        </w:tc>
        <w:tc>
          <w:tcPr>
            <w:tcW w:w="4707"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1880C6EB"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排查恶劣天气高影响路段和事故易发多发路段</w:t>
            </w:r>
          </w:p>
        </w:tc>
        <w:tc>
          <w:tcPr>
            <w:tcW w:w="6259"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1F5BD747"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排查确定1处恶劣天气高影响路段和事故易发多发路段，抄告同级职能部门落实整改，做好安全提示。</w:t>
            </w:r>
          </w:p>
        </w:tc>
        <w:tc>
          <w:tcPr>
            <w:tcW w:w="1553"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215E7139"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3月底前</w:t>
            </w:r>
          </w:p>
        </w:tc>
      </w:tr>
      <w:tr w:rsidR="002D0FB4" w:rsidRPr="00DE0BF3" w14:paraId="5409DB70"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55FA6B94"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02FDFC1D"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9</w:t>
            </w:r>
          </w:p>
        </w:tc>
        <w:tc>
          <w:tcPr>
            <w:tcW w:w="4707"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64BD94DD"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会同相关部门强化农村道路隐患排查整治</w:t>
            </w:r>
          </w:p>
        </w:tc>
        <w:tc>
          <w:tcPr>
            <w:tcW w:w="6259"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5804C232"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排查确定1处事故多发路段安全隐患，形成</w:t>
            </w:r>
            <w:proofErr w:type="gramStart"/>
            <w:r w:rsidRPr="00DE0BF3">
              <w:rPr>
                <w:rFonts w:ascii="微软雅黑" w:eastAsia="微软雅黑" w:hAnsi="微软雅黑" w:hint="eastAsia"/>
                <w:sz w:val="24"/>
              </w:rPr>
              <w:t>报告报临空</w:t>
            </w:r>
            <w:proofErr w:type="gramEnd"/>
            <w:r w:rsidRPr="00DE0BF3">
              <w:rPr>
                <w:rFonts w:ascii="微软雅黑" w:eastAsia="微软雅黑" w:hAnsi="微软雅黑" w:hint="eastAsia"/>
                <w:sz w:val="24"/>
              </w:rPr>
              <w:t>经济区公安分局，并督促整改到位。不能及时整改的，完善警示标志。</w:t>
            </w:r>
          </w:p>
        </w:tc>
        <w:tc>
          <w:tcPr>
            <w:tcW w:w="1553"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499AD5D3"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3月底前</w:t>
            </w:r>
          </w:p>
        </w:tc>
      </w:tr>
      <w:tr w:rsidR="002D0FB4" w:rsidRPr="00DE0BF3" w14:paraId="48112991"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19344516"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054B17F7"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10</w:t>
            </w:r>
          </w:p>
        </w:tc>
        <w:tc>
          <w:tcPr>
            <w:tcW w:w="4707"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2CE31056"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强化城区、国省干道、农村道路各类交通违法行为查处。</w:t>
            </w:r>
          </w:p>
        </w:tc>
        <w:tc>
          <w:tcPr>
            <w:tcW w:w="6259"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1DF67029"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一是每月</w:t>
            </w:r>
            <w:proofErr w:type="gramStart"/>
            <w:r w:rsidRPr="00DE0BF3">
              <w:rPr>
                <w:rFonts w:ascii="微软雅黑" w:eastAsia="微软雅黑" w:hAnsi="微软雅黑" w:hint="eastAsia"/>
                <w:sz w:val="24"/>
              </w:rPr>
              <w:t>酒驾醉驾</w:t>
            </w:r>
            <w:proofErr w:type="gramEnd"/>
            <w:r w:rsidRPr="00DE0BF3">
              <w:rPr>
                <w:rFonts w:ascii="微软雅黑" w:eastAsia="微软雅黑" w:hAnsi="微软雅黑" w:hint="eastAsia"/>
                <w:sz w:val="24"/>
              </w:rPr>
              <w:t>查处：直属二大队35起；二是每月农村道路2类重点违法查处：直属二大队10起，；三是每月“农村交管应用平台”手机APP录入：安全劝导日志录入量达平均每人每天1条；四是每月国省道货车不按规定车道行驶：直属二大队95起，；五是每月国省道夜间4类重点违法查处：直属二大队130起，；六是每月货车超载：直属二大队26起；七是每月“百吨王”：直属二大队8起；八是每月危化品车辆重点违法：直属二大队疲劳驾驶1起，；九是每月旅游客车违法查处：直属二大队10起。</w:t>
            </w:r>
          </w:p>
        </w:tc>
        <w:tc>
          <w:tcPr>
            <w:tcW w:w="1553" w:type="dxa"/>
            <w:tcBorders>
              <w:top w:val="single" w:sz="4" w:space="0" w:color="auto"/>
              <w:left w:val="nil"/>
              <w:bottom w:val="single" w:sz="4" w:space="0" w:color="auto"/>
              <w:right w:val="single" w:sz="4" w:space="0" w:color="auto"/>
            </w:tcBorders>
            <w:tcMar>
              <w:top w:w="93" w:type="dxa"/>
              <w:left w:w="14" w:type="dxa"/>
              <w:bottom w:w="0" w:type="dxa"/>
              <w:right w:w="0" w:type="dxa"/>
            </w:tcMar>
            <w:vAlign w:val="center"/>
          </w:tcPr>
          <w:p w14:paraId="1239A239"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285DB8AC"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tcMar>
              <w:top w:w="67" w:type="dxa"/>
              <w:left w:w="14" w:type="dxa"/>
              <w:bottom w:w="0" w:type="dxa"/>
              <w:right w:w="0" w:type="dxa"/>
            </w:tcMar>
            <w:vAlign w:val="center"/>
          </w:tcPr>
          <w:p w14:paraId="557476BE"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建设局</w:t>
            </w: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6FFC3368"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11</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94D1B90"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把好客、货营运车辆市场准入关，强化车辆维修企业监管，打击维修企业非法拼改装行为。</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E2723AD"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每月开展1次车辆维修企业非法拼改装专项整治，确保二级以上企业100%全覆盖。</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E907ED0"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607EEEB0"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2E82606C"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AB9E314"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12</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84959EC"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落实重点货运站场源</w:t>
            </w:r>
            <w:proofErr w:type="gramStart"/>
            <w:r w:rsidRPr="00DE0BF3">
              <w:rPr>
                <w:rFonts w:ascii="微软雅黑" w:eastAsia="微软雅黑" w:hAnsi="微软雅黑" w:hint="eastAsia"/>
                <w:sz w:val="24"/>
              </w:rPr>
              <w:t>头单位</w:t>
            </w:r>
            <w:proofErr w:type="gramEnd"/>
            <w:r w:rsidRPr="00DE0BF3">
              <w:rPr>
                <w:rFonts w:ascii="微软雅黑" w:eastAsia="微软雅黑" w:hAnsi="微软雅黑" w:hint="eastAsia"/>
                <w:sz w:val="24"/>
              </w:rPr>
              <w:t>的联合巡查制度，对发现的装载、出场登记、运输环节的隐患问题，及时督促责任主体消除隐患，</w:t>
            </w:r>
            <w:proofErr w:type="gramStart"/>
            <w:r w:rsidRPr="00DE0BF3">
              <w:rPr>
                <w:rFonts w:ascii="微软雅黑" w:eastAsia="微软雅黑" w:hAnsi="微软雅黑" w:hint="eastAsia"/>
                <w:sz w:val="24"/>
              </w:rPr>
              <w:t>并抄告行业</w:t>
            </w:r>
            <w:proofErr w:type="gramEnd"/>
            <w:r w:rsidRPr="00DE0BF3">
              <w:rPr>
                <w:rFonts w:ascii="微软雅黑" w:eastAsia="微软雅黑" w:hAnsi="微软雅黑" w:hint="eastAsia"/>
                <w:sz w:val="24"/>
              </w:rPr>
              <w:t>监管部门。</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10B7C8A"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每月开展1次货运站场巡查检查。</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0B590C0"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2B726569"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0097C715"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9BD2EBE"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13</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9B71F1E"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督促属地客、货运输企业对大型公路客运、重型货车、重型挂车等重点车辆的安全检查，督促及时年检报废、整改客货车反光标识缺失；督促客运、货运营运车辆按要求安装动态GPS监控系统，安装率达100%。</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1319D04"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对全区客、货运输企业所属重点车辆开展安全检查。</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7615122"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3F8570DA"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5EA941BD"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E4BCC46"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14</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CE86063"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牵头组织对排查出的道路隐患进地分类整治。</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9C69054"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统筹相关部门开展国、省、县道道路隐患排查整治，建立隐患排查</w:t>
            </w:r>
            <w:proofErr w:type="gramStart"/>
            <w:r w:rsidRPr="00DE0BF3">
              <w:rPr>
                <w:rFonts w:ascii="微软雅黑" w:eastAsia="微软雅黑" w:hAnsi="微软雅黑" w:hint="eastAsia"/>
                <w:sz w:val="24"/>
              </w:rPr>
              <w:t>整治台</w:t>
            </w:r>
            <w:proofErr w:type="gramEnd"/>
            <w:r w:rsidRPr="00DE0BF3">
              <w:rPr>
                <w:rFonts w:ascii="微软雅黑" w:eastAsia="微软雅黑" w:hAnsi="微软雅黑" w:hint="eastAsia"/>
                <w:sz w:val="24"/>
              </w:rPr>
              <w:t>帐，切实消除安全隐患。加强恶劣天气普通公</w:t>
            </w:r>
            <w:r w:rsidRPr="00DE0BF3">
              <w:rPr>
                <w:rFonts w:ascii="微软雅黑" w:eastAsia="微软雅黑" w:hAnsi="微软雅黑" w:hint="eastAsia"/>
                <w:sz w:val="24"/>
              </w:rPr>
              <w:lastRenderedPageBreak/>
              <w:t>路重点路段、桥梁、涵洞、坡道、弯道等容易发生事故的路段的排查整治，及时设置警告标志。</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19BC29B"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lastRenderedPageBreak/>
              <w:t>6月底前</w:t>
            </w:r>
          </w:p>
        </w:tc>
      </w:tr>
      <w:tr w:rsidR="002D0FB4" w:rsidRPr="00DE0BF3" w14:paraId="0F01EDF9"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tcMar>
              <w:top w:w="67" w:type="dxa"/>
              <w:left w:w="14" w:type="dxa"/>
              <w:bottom w:w="0" w:type="dxa"/>
              <w:right w:w="0" w:type="dxa"/>
            </w:tcMar>
            <w:vAlign w:val="center"/>
          </w:tcPr>
          <w:p w14:paraId="7D472C0A" w14:textId="77777777" w:rsidR="002D0FB4" w:rsidRPr="00DE0BF3" w:rsidRDefault="002D0FB4" w:rsidP="000F2893">
            <w:pPr>
              <w:spacing w:line="260" w:lineRule="exact"/>
              <w:jc w:val="center"/>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E717B76"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15</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29A3336"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严查货车超限、非法营运等交通违法行为。</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0AB7431"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严厉打击“黑车”、“野的”、面包车非法营运行为；依托治超检测站与公安交警联勤联动开展货车“双超”治理，严查“百吨王”。</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C95198C"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482CE426"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58132DCA"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2D09165"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16</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666C8ED"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要强化宣传，营造氛围。</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037020A"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要根据自身担负的整治任务开展好宣传，营造浓厚的整治氛围。</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9562097"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14AF2364"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7D394E7B"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A84CC3B"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17</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39BBD89"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对建筑工地、城市道路占道施工的货运源头单位进行排查，对在工程建设中违反装载出场登记、违法运输等隐患问题进行清理整顿。</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8C32343"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开展对建筑工地、城市道路占道施工的货运源头单位违反装载出场登记、违法运输等隐患问题的集中检查整治，对隐患突出的重点企业上报市道安办。</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12C89CC" w14:textId="77777777" w:rsidR="002D0FB4" w:rsidRPr="00DE0BF3" w:rsidRDefault="002D0FB4" w:rsidP="000F2893">
            <w:pPr>
              <w:spacing w:line="260" w:lineRule="exact"/>
              <w:jc w:val="center"/>
              <w:rPr>
                <w:rFonts w:ascii="微软雅黑" w:eastAsia="微软雅黑" w:hAnsi="微软雅黑"/>
                <w:sz w:val="24"/>
              </w:rPr>
            </w:pPr>
            <w:smartTag w:uri="urn:schemas-microsoft-com:office:smarttags" w:element="chsdate">
              <w:smartTagPr>
                <w:attr w:name="Year" w:val="2021"/>
                <w:attr w:name="Month" w:val="3"/>
                <w:attr w:name="Day" w:val="31"/>
                <w:attr w:name="IsLunarDate" w:val="False"/>
                <w:attr w:name="IsROCDate" w:val="False"/>
              </w:smartTagPr>
              <w:r w:rsidRPr="00DE0BF3">
                <w:rPr>
                  <w:rFonts w:ascii="微软雅黑" w:eastAsia="微软雅黑" w:hAnsi="微软雅黑" w:hint="eastAsia"/>
                  <w:sz w:val="24"/>
                </w:rPr>
                <w:t>3月31日</w:t>
              </w:r>
            </w:smartTag>
            <w:r w:rsidRPr="00DE0BF3">
              <w:rPr>
                <w:rFonts w:ascii="微软雅黑" w:eastAsia="微软雅黑" w:hAnsi="微软雅黑" w:hint="eastAsia"/>
                <w:sz w:val="24"/>
              </w:rPr>
              <w:t>前上报隐患点位，4月起实施隐患整治</w:t>
            </w:r>
          </w:p>
        </w:tc>
      </w:tr>
      <w:tr w:rsidR="002D0FB4" w:rsidRPr="00DE0BF3" w14:paraId="15477B06"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tcMar>
              <w:top w:w="67" w:type="dxa"/>
              <w:left w:w="14" w:type="dxa"/>
              <w:bottom w:w="0" w:type="dxa"/>
              <w:right w:w="0" w:type="dxa"/>
            </w:tcMar>
            <w:vAlign w:val="center"/>
          </w:tcPr>
          <w:p w14:paraId="1DED635C"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经济和科技发展局</w:t>
            </w: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7098475"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18</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32B53A6"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对道路交通安全隐患突出的路段实施挂牌督办。</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034C44C"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挂牌督办一批区级突出道路交通安全隐患。</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35B6BE7" w14:textId="77777777" w:rsidR="002D0FB4" w:rsidRPr="00DE0BF3" w:rsidRDefault="002D0FB4" w:rsidP="000F2893">
            <w:pPr>
              <w:spacing w:line="260" w:lineRule="exact"/>
              <w:jc w:val="center"/>
              <w:rPr>
                <w:rFonts w:ascii="微软雅黑" w:eastAsia="微软雅黑" w:hAnsi="微软雅黑"/>
                <w:sz w:val="24"/>
              </w:rPr>
            </w:pPr>
            <w:smartTag w:uri="urn:schemas-microsoft-com:office:smarttags" w:element="chsdate">
              <w:smartTagPr>
                <w:attr w:name="Year" w:val="2021"/>
                <w:attr w:name="Month" w:val="4"/>
                <w:attr w:name="Day" w:val="20"/>
                <w:attr w:name="IsLunarDate" w:val="False"/>
                <w:attr w:name="IsROCDate" w:val="False"/>
              </w:smartTagPr>
              <w:r w:rsidRPr="00DE0BF3">
                <w:rPr>
                  <w:rFonts w:ascii="微软雅黑" w:eastAsia="微软雅黑" w:hAnsi="微软雅黑" w:hint="eastAsia"/>
                  <w:sz w:val="24"/>
                </w:rPr>
                <w:t>4月20日</w:t>
              </w:r>
            </w:smartTag>
            <w:r w:rsidRPr="00DE0BF3">
              <w:rPr>
                <w:rFonts w:ascii="微软雅黑" w:eastAsia="微软雅黑" w:hAnsi="微软雅黑" w:hint="eastAsia"/>
                <w:sz w:val="24"/>
              </w:rPr>
              <w:t>前</w:t>
            </w:r>
          </w:p>
        </w:tc>
      </w:tr>
      <w:tr w:rsidR="002D0FB4" w:rsidRPr="00DE0BF3" w14:paraId="634C4F42"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724763A0"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7C5F826"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19</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0CD8992"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牵头对符合深度调查的道路交通事故开展深度调查并提出追责意见。</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8236F9F"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发生符合深度调查的道路交通事故及时开展深度调查。</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27DE879"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4CF54D15"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01898700"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40CAD52"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20</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561DD9C"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对十二类车辆发生的一般以上的事故，对企业开展延伸调查处理。</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67F7F34"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发生12类车辆一般道路交通事故及时开展延伸调查。</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43FC1A8"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6ABED0E1"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799AECA0"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774B9B3"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21</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6404E05E"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要根据自身担负的任务开展好宣传，营造浓厚的整治氛围。</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A2055E9"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每月开展至少1次的道路交通安全宣传教育。</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58C845E"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267A7491"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35603390"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6A6DD66"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22</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A8873D7"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对汽车生产企业督促检查，严禁生产不合格车辆。</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FD0B428"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每月开展至少1次的汽车生产企业大检查。</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49C2D15"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48312BB3"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tcMar>
              <w:top w:w="95" w:type="dxa"/>
              <w:left w:w="14" w:type="dxa"/>
              <w:bottom w:w="0" w:type="dxa"/>
              <w:right w:w="0" w:type="dxa"/>
            </w:tcMar>
            <w:vAlign w:val="center"/>
          </w:tcPr>
          <w:p w14:paraId="42D6B4EB"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社会事务局</w:t>
            </w: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41E777D5"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23</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67ED05C3"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会同交通部门加强旅游客车驾驶员的交通安全教育，督促其做好守法出行、文明驾驶。</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0B02EC73"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每月开展至少1次的旅游客运车驾驶员交通安全宣传教育。</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0A35ACC1"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15303518"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216645B9"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6B8D9FEC"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24</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333D1925"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统筹全市校车安全隐患排查整改，确保全市校车始终处于良好安全状态。</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49FA7662"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每月开展至少1次的校车安全大检查。</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289C748E"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1739CE2A"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75719476"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21595C4B"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25</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7C367299"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将道路交通安全法律法规纳入学校日常安全教育安排。</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4FD7511D"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每月开展至少1次的道路交通日常教育。</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124FB75B"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503F134A"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1FA6EC43" w14:textId="77777777" w:rsidR="002D0FB4" w:rsidRPr="00DE0BF3" w:rsidRDefault="002D0FB4" w:rsidP="000F2893">
            <w:pPr>
              <w:widowControl/>
              <w:spacing w:line="260" w:lineRule="exact"/>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61C2995C"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26</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01824228"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督促学校在上、放学时间段，派出师资教职员工维护好校门口交通安全秩序。</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7D30A2F0" w14:textId="77777777" w:rsidR="002D0FB4" w:rsidRPr="00DE0BF3" w:rsidRDefault="002D0FB4" w:rsidP="000F2893">
            <w:pPr>
              <w:spacing w:line="260" w:lineRule="exact"/>
              <w:rPr>
                <w:rFonts w:ascii="微软雅黑" w:eastAsia="微软雅黑" w:hAnsi="微软雅黑"/>
                <w:sz w:val="24"/>
              </w:rPr>
            </w:pPr>
            <w:r w:rsidRPr="00DE0BF3">
              <w:rPr>
                <w:rFonts w:ascii="微软雅黑" w:eastAsia="微软雅黑" w:hAnsi="微软雅黑" w:hint="eastAsia"/>
                <w:sz w:val="24"/>
              </w:rPr>
              <w:t>每天上、放学期间，安排师资教职员工轮流值守。</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4DE7CA0C" w14:textId="77777777" w:rsidR="002D0FB4" w:rsidRPr="00DE0BF3" w:rsidRDefault="002D0FB4" w:rsidP="000F2893">
            <w:pPr>
              <w:spacing w:line="26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47225C16"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tcMar>
              <w:top w:w="95" w:type="dxa"/>
              <w:left w:w="14" w:type="dxa"/>
              <w:bottom w:w="0" w:type="dxa"/>
              <w:right w:w="0" w:type="dxa"/>
            </w:tcMar>
            <w:vAlign w:val="center"/>
          </w:tcPr>
          <w:p w14:paraId="1ED3CB10" w14:textId="77777777" w:rsidR="002D0FB4" w:rsidRPr="00DE0BF3" w:rsidRDefault="002D0FB4" w:rsidP="000F2893">
            <w:pPr>
              <w:spacing w:line="280" w:lineRule="exact"/>
              <w:jc w:val="center"/>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3E21DBBC"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27</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33F79A9B"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严厉查处非法拼装、改装汽车及非法买卖拼装、改装汽车的行为。</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3CF307F2"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每月开展非法拼装、改装汽车及非法买卖拼装、改装汽车的行为大整治行动。</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5284AE5F"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55FD3D78"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0C338F36"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3109CE94"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28</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6046D3F0"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对超标电动车、三轮车销售进行清理排查，严禁经销商销售不符合国家安全技术标准的产品。</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183D85AB"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每月</w:t>
            </w:r>
            <w:proofErr w:type="gramStart"/>
            <w:r w:rsidRPr="00DE0BF3">
              <w:rPr>
                <w:rFonts w:ascii="微软雅黑" w:eastAsia="微软雅黑" w:hAnsi="微软雅黑" w:hint="eastAsia"/>
                <w:sz w:val="24"/>
              </w:rPr>
              <w:t>开展开展</w:t>
            </w:r>
            <w:proofErr w:type="gramEnd"/>
            <w:r w:rsidRPr="00DE0BF3">
              <w:rPr>
                <w:rFonts w:ascii="微软雅黑" w:eastAsia="微软雅黑" w:hAnsi="微软雅黑" w:hint="eastAsia"/>
                <w:sz w:val="24"/>
              </w:rPr>
              <w:t>至少1次的超标电动车、三轮车销售进行清理排查行动。</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0B3D9EAE"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3"/>
                <w:attr w:name="Day" w:val="31"/>
                <w:attr w:name="IsLunarDate" w:val="False"/>
                <w:attr w:name="IsROCDate" w:val="False"/>
              </w:smartTagPr>
              <w:r w:rsidRPr="00DE0BF3">
                <w:rPr>
                  <w:rFonts w:ascii="微软雅黑" w:eastAsia="微软雅黑" w:hAnsi="微软雅黑" w:hint="eastAsia"/>
                  <w:sz w:val="24"/>
                </w:rPr>
                <w:t>3月31日</w:t>
              </w:r>
            </w:smartTag>
            <w:r w:rsidRPr="00DE0BF3">
              <w:rPr>
                <w:rFonts w:ascii="微软雅黑" w:eastAsia="微软雅黑" w:hAnsi="微软雅黑" w:hint="eastAsia"/>
                <w:sz w:val="24"/>
              </w:rPr>
              <w:t>前</w:t>
            </w:r>
          </w:p>
        </w:tc>
      </w:tr>
      <w:tr w:rsidR="002D0FB4" w:rsidRPr="00DE0BF3" w14:paraId="72BFD84E"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6F2C10A3"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08873A93"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29</w:t>
            </w:r>
          </w:p>
        </w:tc>
        <w:tc>
          <w:tcPr>
            <w:tcW w:w="4707"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46DEC888"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对未按规定实施车辆计重出站（场）的河道沙场（站）源头企业开展排查整改，严禁装载河道砂石的超载车辆出场出站。</w:t>
            </w:r>
          </w:p>
        </w:tc>
        <w:tc>
          <w:tcPr>
            <w:tcW w:w="6259"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6BBFECE9"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开展对河道沙场（站）源头超载车辆出场出站检查整治行动，对隐患突出的重点企业上报市道安办。</w:t>
            </w:r>
          </w:p>
        </w:tc>
        <w:tc>
          <w:tcPr>
            <w:tcW w:w="1553" w:type="dxa"/>
            <w:tcBorders>
              <w:top w:val="single" w:sz="4" w:space="0" w:color="auto"/>
              <w:left w:val="nil"/>
              <w:bottom w:val="single" w:sz="4" w:space="0" w:color="auto"/>
              <w:right w:val="single" w:sz="4" w:space="0" w:color="auto"/>
            </w:tcBorders>
            <w:tcMar>
              <w:top w:w="95" w:type="dxa"/>
              <w:left w:w="14" w:type="dxa"/>
              <w:bottom w:w="0" w:type="dxa"/>
              <w:right w:w="0" w:type="dxa"/>
            </w:tcMar>
            <w:vAlign w:val="center"/>
          </w:tcPr>
          <w:p w14:paraId="3CF088E0"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3"/>
                <w:attr w:name="Day" w:val="31"/>
                <w:attr w:name="IsLunarDate" w:val="False"/>
                <w:attr w:name="IsROCDate" w:val="False"/>
              </w:smartTagPr>
              <w:r w:rsidRPr="00DE0BF3">
                <w:rPr>
                  <w:rFonts w:ascii="微软雅黑" w:eastAsia="微软雅黑" w:hAnsi="微软雅黑" w:hint="eastAsia"/>
                  <w:sz w:val="24"/>
                </w:rPr>
                <w:t>3月31日</w:t>
              </w:r>
            </w:smartTag>
            <w:r w:rsidRPr="00DE0BF3">
              <w:rPr>
                <w:rFonts w:ascii="微软雅黑" w:eastAsia="微软雅黑" w:hAnsi="微软雅黑" w:hint="eastAsia"/>
                <w:sz w:val="24"/>
              </w:rPr>
              <w:t>前上报隐患点位，4月起实施隐患整治</w:t>
            </w:r>
          </w:p>
        </w:tc>
      </w:tr>
      <w:tr w:rsidR="002D0FB4" w:rsidRPr="00DE0BF3" w14:paraId="0C409DD1" w14:textId="77777777" w:rsidTr="000F2893">
        <w:trPr>
          <w:trHeight w:val="340"/>
          <w:jc w:val="center"/>
        </w:trPr>
        <w:tc>
          <w:tcPr>
            <w:tcW w:w="1071" w:type="dxa"/>
            <w:tcBorders>
              <w:top w:val="single" w:sz="4" w:space="0" w:color="auto"/>
              <w:left w:val="single" w:sz="4" w:space="0" w:color="auto"/>
              <w:bottom w:val="single" w:sz="4" w:space="0" w:color="auto"/>
              <w:right w:val="single" w:sz="4" w:space="0" w:color="auto"/>
            </w:tcBorders>
            <w:tcMar>
              <w:top w:w="67" w:type="dxa"/>
              <w:left w:w="14" w:type="dxa"/>
              <w:bottom w:w="0" w:type="dxa"/>
              <w:right w:w="0" w:type="dxa"/>
            </w:tcMar>
            <w:vAlign w:val="center"/>
          </w:tcPr>
          <w:p w14:paraId="44DA2DDC"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自然资源和规划分局</w:t>
            </w: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11E1EC7"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30</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B8F6133"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对未按规定实施车辆计重出站（场）的矿山（山料）源头企业开展排查整改，严禁超载车辆出场出站。</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690E879"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开展对矿山（山料）源头超载车辆出场出站检查整治行动，对隐患突出的重点企业上报市道安办。</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0335495"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3"/>
                <w:attr w:name="Day" w:val="31"/>
                <w:attr w:name="IsLunarDate" w:val="False"/>
                <w:attr w:name="IsROCDate" w:val="False"/>
              </w:smartTagPr>
              <w:r w:rsidRPr="00DE0BF3">
                <w:rPr>
                  <w:rFonts w:ascii="微软雅黑" w:eastAsia="微软雅黑" w:hAnsi="微软雅黑" w:hint="eastAsia"/>
                  <w:sz w:val="24"/>
                </w:rPr>
                <w:t>3月31日</w:t>
              </w:r>
            </w:smartTag>
            <w:r w:rsidRPr="00DE0BF3">
              <w:rPr>
                <w:rFonts w:ascii="微软雅黑" w:eastAsia="微软雅黑" w:hAnsi="微软雅黑" w:hint="eastAsia"/>
                <w:sz w:val="24"/>
              </w:rPr>
              <w:t>前上报隐患点位，4月起实施隐患整治</w:t>
            </w:r>
          </w:p>
        </w:tc>
      </w:tr>
      <w:tr w:rsidR="002D0FB4" w:rsidRPr="00DE0BF3" w14:paraId="1E1149AE" w14:textId="77777777" w:rsidTr="000F2893">
        <w:trPr>
          <w:trHeight w:val="340"/>
          <w:jc w:val="center"/>
        </w:trPr>
        <w:tc>
          <w:tcPr>
            <w:tcW w:w="1071" w:type="dxa"/>
            <w:vMerge w:val="restart"/>
            <w:tcBorders>
              <w:top w:val="nil"/>
              <w:left w:val="single" w:sz="4" w:space="0" w:color="auto"/>
              <w:bottom w:val="single" w:sz="4" w:space="0" w:color="auto"/>
              <w:right w:val="single" w:sz="4" w:space="0" w:color="auto"/>
            </w:tcBorders>
            <w:tcMar>
              <w:top w:w="67" w:type="dxa"/>
              <w:left w:w="14" w:type="dxa"/>
              <w:bottom w:w="0" w:type="dxa"/>
              <w:right w:w="0" w:type="dxa"/>
            </w:tcMar>
            <w:vAlign w:val="center"/>
          </w:tcPr>
          <w:p w14:paraId="25F30B8E"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市场监管分局</w:t>
            </w: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80F1C00"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31</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6B22EE6"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严厉查处非法拼装、改装汽车及非法买卖拼装、改装汽车的行为。</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CBE13FC"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每月开展非法拼装、改装汽车及非法买卖拼装、改装汽车的行为大整治行动。</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31169B7"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r w:rsidR="002D0FB4" w:rsidRPr="00DE0BF3" w14:paraId="7CEE1DE6" w14:textId="77777777" w:rsidTr="000F2893">
        <w:trPr>
          <w:trHeight w:val="340"/>
          <w:jc w:val="center"/>
        </w:trPr>
        <w:tc>
          <w:tcPr>
            <w:tcW w:w="0" w:type="auto"/>
            <w:vMerge/>
            <w:tcBorders>
              <w:top w:val="nil"/>
              <w:left w:val="single" w:sz="4" w:space="0" w:color="auto"/>
              <w:bottom w:val="single" w:sz="4" w:space="0" w:color="auto"/>
              <w:right w:val="single" w:sz="4" w:space="0" w:color="auto"/>
            </w:tcBorders>
            <w:vAlign w:val="center"/>
          </w:tcPr>
          <w:p w14:paraId="18445488" w14:textId="77777777" w:rsidR="002D0FB4" w:rsidRPr="00DE0BF3" w:rsidRDefault="002D0FB4" w:rsidP="000F2893">
            <w:pPr>
              <w:widowControl/>
              <w:jc w:val="left"/>
              <w:rPr>
                <w:rFonts w:ascii="微软雅黑" w:eastAsia="微软雅黑" w:hAnsi="微软雅黑"/>
                <w:sz w:val="24"/>
              </w:rPr>
            </w:pP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106BA15A"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32</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C19B92A"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对超标电动车、三轮车销售进行清理排查，严禁经销商销售不符合国家安全技术标准的产品。</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51E12DF7"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每月</w:t>
            </w:r>
            <w:proofErr w:type="gramStart"/>
            <w:r w:rsidRPr="00DE0BF3">
              <w:rPr>
                <w:rFonts w:ascii="微软雅黑" w:eastAsia="微软雅黑" w:hAnsi="微软雅黑" w:hint="eastAsia"/>
                <w:sz w:val="24"/>
              </w:rPr>
              <w:t>开展开展</w:t>
            </w:r>
            <w:proofErr w:type="gramEnd"/>
            <w:r w:rsidRPr="00DE0BF3">
              <w:rPr>
                <w:rFonts w:ascii="微软雅黑" w:eastAsia="微软雅黑" w:hAnsi="微软雅黑" w:hint="eastAsia"/>
                <w:sz w:val="24"/>
              </w:rPr>
              <w:t>至少1次的超标电动车、三轮车销售进行清理排查行动。</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46AD2EED" w14:textId="77777777" w:rsidR="002D0FB4" w:rsidRPr="00DE0BF3" w:rsidRDefault="002D0FB4" w:rsidP="000F2893">
            <w:pPr>
              <w:spacing w:line="280" w:lineRule="exact"/>
              <w:jc w:val="center"/>
              <w:rPr>
                <w:rFonts w:ascii="微软雅黑" w:eastAsia="微软雅黑" w:hAnsi="微软雅黑"/>
                <w:sz w:val="24"/>
              </w:rPr>
            </w:pPr>
            <w:smartTag w:uri="urn:schemas-microsoft-com:office:smarttags" w:element="chsdate">
              <w:smartTagPr>
                <w:attr w:name="Year" w:val="2021"/>
                <w:attr w:name="Month" w:val="3"/>
                <w:attr w:name="Day" w:val="31"/>
                <w:attr w:name="IsLunarDate" w:val="False"/>
                <w:attr w:name="IsROCDate" w:val="False"/>
              </w:smartTagPr>
              <w:r w:rsidRPr="00DE0BF3">
                <w:rPr>
                  <w:rFonts w:ascii="微软雅黑" w:eastAsia="微软雅黑" w:hAnsi="微软雅黑" w:hint="eastAsia"/>
                  <w:sz w:val="24"/>
                </w:rPr>
                <w:t>3月31日</w:t>
              </w:r>
            </w:smartTag>
            <w:r w:rsidRPr="00DE0BF3">
              <w:rPr>
                <w:rFonts w:ascii="微软雅黑" w:eastAsia="微软雅黑" w:hAnsi="微软雅黑" w:hint="eastAsia"/>
                <w:sz w:val="24"/>
              </w:rPr>
              <w:t>前</w:t>
            </w:r>
          </w:p>
        </w:tc>
      </w:tr>
      <w:tr w:rsidR="002D0FB4" w:rsidRPr="00DE0BF3" w14:paraId="635EA698" w14:textId="77777777" w:rsidTr="000F2893">
        <w:trPr>
          <w:trHeight w:val="340"/>
          <w:jc w:val="center"/>
        </w:trPr>
        <w:tc>
          <w:tcPr>
            <w:tcW w:w="1071" w:type="dxa"/>
            <w:tcBorders>
              <w:top w:val="single" w:sz="4" w:space="0" w:color="auto"/>
              <w:left w:val="single" w:sz="4" w:space="0" w:color="auto"/>
              <w:bottom w:val="single" w:sz="4" w:space="0" w:color="auto"/>
              <w:right w:val="single" w:sz="4" w:space="0" w:color="auto"/>
            </w:tcBorders>
            <w:tcMar>
              <w:top w:w="67" w:type="dxa"/>
              <w:left w:w="14" w:type="dxa"/>
              <w:bottom w:w="0" w:type="dxa"/>
              <w:right w:w="0" w:type="dxa"/>
            </w:tcMar>
            <w:vAlign w:val="center"/>
          </w:tcPr>
          <w:p w14:paraId="55FDFEA8"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党群工作部</w:t>
            </w:r>
          </w:p>
        </w:tc>
        <w:tc>
          <w:tcPr>
            <w:tcW w:w="611"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0C1F67D9"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33</w:t>
            </w:r>
          </w:p>
        </w:tc>
        <w:tc>
          <w:tcPr>
            <w:tcW w:w="4707"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2BDFAA21"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将涉及道路交通“除隐患、早防范”工作内容纳入临空经济区“除隐患、早防范”集中整治行动整体宣传工作。</w:t>
            </w:r>
          </w:p>
        </w:tc>
        <w:tc>
          <w:tcPr>
            <w:tcW w:w="6259"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3E8E739A" w14:textId="77777777" w:rsidR="002D0FB4" w:rsidRPr="00DE0BF3" w:rsidRDefault="002D0FB4" w:rsidP="000F2893">
            <w:pPr>
              <w:spacing w:line="280" w:lineRule="exact"/>
              <w:rPr>
                <w:rFonts w:ascii="微软雅黑" w:eastAsia="微软雅黑" w:hAnsi="微软雅黑"/>
                <w:sz w:val="24"/>
              </w:rPr>
            </w:pPr>
            <w:r w:rsidRPr="00DE0BF3">
              <w:rPr>
                <w:rFonts w:ascii="微软雅黑" w:eastAsia="微软雅黑" w:hAnsi="微软雅黑" w:hint="eastAsia"/>
                <w:sz w:val="24"/>
              </w:rPr>
              <w:t>统筹各类媒体、公共社交平台，采取多渠道、多形式开展道路交通法规宣传，营造“除隐患、早防范”浓厚的整治氛围，提升我区市民养成守法出行、文明出行的良好习惯。</w:t>
            </w:r>
          </w:p>
        </w:tc>
        <w:tc>
          <w:tcPr>
            <w:tcW w:w="1553" w:type="dxa"/>
            <w:tcBorders>
              <w:top w:val="single" w:sz="4" w:space="0" w:color="auto"/>
              <w:left w:val="nil"/>
              <w:bottom w:val="single" w:sz="4" w:space="0" w:color="auto"/>
              <w:right w:val="single" w:sz="4" w:space="0" w:color="auto"/>
            </w:tcBorders>
            <w:tcMar>
              <w:top w:w="67" w:type="dxa"/>
              <w:left w:w="14" w:type="dxa"/>
              <w:bottom w:w="0" w:type="dxa"/>
              <w:right w:w="0" w:type="dxa"/>
            </w:tcMar>
            <w:vAlign w:val="center"/>
          </w:tcPr>
          <w:p w14:paraId="79F5BCF3" w14:textId="77777777" w:rsidR="002D0FB4" w:rsidRPr="00DE0BF3" w:rsidRDefault="002D0FB4" w:rsidP="000F2893">
            <w:pPr>
              <w:spacing w:line="280" w:lineRule="exact"/>
              <w:jc w:val="center"/>
              <w:rPr>
                <w:rFonts w:ascii="微软雅黑" w:eastAsia="微软雅黑" w:hAnsi="微软雅黑"/>
                <w:sz w:val="24"/>
              </w:rPr>
            </w:pPr>
            <w:r w:rsidRPr="00DE0BF3">
              <w:rPr>
                <w:rFonts w:ascii="微软雅黑" w:eastAsia="微软雅黑" w:hAnsi="微软雅黑" w:hint="eastAsia"/>
                <w:sz w:val="24"/>
              </w:rPr>
              <w:t>行动期间</w:t>
            </w:r>
          </w:p>
        </w:tc>
      </w:tr>
    </w:tbl>
    <w:p w14:paraId="4129F9D9" w14:textId="77777777" w:rsidR="002D0FB4" w:rsidRPr="00DE0BF3" w:rsidRDefault="002D0FB4" w:rsidP="002D0FB4">
      <w:pPr>
        <w:widowControl/>
        <w:jc w:val="left"/>
        <w:rPr>
          <w:rFonts w:ascii="微软雅黑" w:eastAsia="微软雅黑" w:hAnsi="微软雅黑"/>
          <w:sz w:val="32"/>
          <w:szCs w:val="32"/>
        </w:rPr>
        <w:sectPr w:rsidR="002D0FB4" w:rsidRPr="00DE0BF3" w:rsidSect="00187EB9">
          <w:pgSz w:w="16838" w:h="11906" w:orient="landscape"/>
          <w:pgMar w:top="1588" w:right="1418" w:bottom="1474" w:left="1418" w:header="851" w:footer="1418" w:gutter="0"/>
          <w:cols w:space="720"/>
          <w:docGrid w:type="lines" w:linePitch="582"/>
        </w:sectPr>
      </w:pPr>
    </w:p>
    <w:p w14:paraId="0262D181" w14:textId="77777777" w:rsidR="002D0FB4" w:rsidRPr="00DE0BF3" w:rsidRDefault="002D0FB4" w:rsidP="002D0FB4">
      <w:pPr>
        <w:pStyle w:val="-1"/>
        <w:rPr>
          <w:rFonts w:ascii="微软雅黑" w:eastAsia="微软雅黑" w:hAnsi="微软雅黑"/>
        </w:rPr>
      </w:pPr>
    </w:p>
    <w:p w14:paraId="240BE2E9" w14:textId="77777777" w:rsidR="002D0FB4" w:rsidRPr="00DE0BF3" w:rsidRDefault="002D0FB4" w:rsidP="002D0FB4">
      <w:pPr>
        <w:pStyle w:val="-1"/>
        <w:rPr>
          <w:rFonts w:ascii="微软雅黑" w:eastAsia="微软雅黑" w:hAnsi="微软雅黑"/>
        </w:rPr>
      </w:pPr>
    </w:p>
    <w:p w14:paraId="770CBC17" w14:textId="77777777" w:rsidR="002D0FB4" w:rsidRPr="00DE0BF3" w:rsidRDefault="002D0FB4" w:rsidP="002D0FB4">
      <w:pPr>
        <w:pStyle w:val="-1"/>
        <w:spacing w:line="240" w:lineRule="exact"/>
        <w:rPr>
          <w:rFonts w:ascii="微软雅黑" w:eastAsia="微软雅黑" w:hAnsi="微软雅黑"/>
        </w:rPr>
      </w:pPr>
    </w:p>
    <w:p w14:paraId="3E98BF15" w14:textId="77777777" w:rsidR="002D0FB4" w:rsidRPr="00DE0BF3" w:rsidRDefault="002D0FB4" w:rsidP="002D0FB4">
      <w:pPr>
        <w:pStyle w:val="-1"/>
        <w:spacing w:line="480" w:lineRule="exact"/>
        <w:rPr>
          <w:rFonts w:ascii="微软雅黑" w:eastAsia="微软雅黑" w:hAnsi="微软雅黑"/>
        </w:rPr>
      </w:pPr>
      <w:r w:rsidRPr="00DE0BF3">
        <w:rPr>
          <w:rFonts w:ascii="微软雅黑" w:eastAsia="微软雅黑" w:hAnsi="微软雅黑" w:hint="eastAsia"/>
        </w:rPr>
        <w:t>附件2</w:t>
      </w:r>
    </w:p>
    <w:p w14:paraId="04E764DF" w14:textId="77777777" w:rsidR="002D0FB4" w:rsidRPr="00DE0BF3" w:rsidRDefault="002D0FB4" w:rsidP="002D0FB4">
      <w:pPr>
        <w:pStyle w:val="a9"/>
        <w:spacing w:line="60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2021年临空经济区突出道路交通安全隐患排查清单（</w:t>
      </w:r>
      <w:smartTag w:uri="urn:schemas-microsoft-com:office:smarttags" w:element="chsdate">
        <w:smartTagPr>
          <w:attr w:name="Year" w:val="2021"/>
          <w:attr w:name="Month" w:val="3"/>
          <w:attr w:name="Day" w:val="8"/>
          <w:attr w:name="IsLunarDate" w:val="False"/>
          <w:attr w:name="IsROCDate" w:val="False"/>
        </w:smartTagPr>
        <w:r w:rsidRPr="00DE0BF3">
          <w:rPr>
            <w:rFonts w:ascii="微软雅黑" w:eastAsia="微软雅黑" w:hAnsi="微软雅黑" w:cs="Times New Roman" w:hint="eastAsia"/>
            <w:sz w:val="44"/>
            <w:szCs w:val="44"/>
          </w:rPr>
          <w:t>3月8日</w:t>
        </w:r>
      </w:smartTag>
      <w:r w:rsidRPr="00DE0BF3">
        <w:rPr>
          <w:rFonts w:ascii="微软雅黑" w:eastAsia="微软雅黑" w:hAnsi="微软雅黑" w:cs="Times New Roman" w:hint="eastAsia"/>
          <w:sz w:val="44"/>
          <w:szCs w:val="44"/>
        </w:rPr>
        <w:t>前）</w:t>
      </w:r>
    </w:p>
    <w:p w14:paraId="3C156321" w14:textId="77777777" w:rsidR="002D0FB4" w:rsidRPr="00DE0BF3" w:rsidRDefault="002D0FB4" w:rsidP="002D0FB4">
      <w:pPr>
        <w:pStyle w:val="a9"/>
        <w:spacing w:line="24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 xml:space="preserve"> </w:t>
      </w:r>
    </w:p>
    <w:p w14:paraId="1B88B199" w14:textId="77777777" w:rsidR="002D0FB4" w:rsidRPr="00DE0BF3" w:rsidRDefault="002D0FB4" w:rsidP="002D0FB4">
      <w:pPr>
        <w:spacing w:line="360" w:lineRule="auto"/>
        <w:rPr>
          <w:rFonts w:ascii="微软雅黑" w:eastAsia="微软雅黑" w:hAnsi="微软雅黑"/>
          <w:sz w:val="24"/>
        </w:rPr>
      </w:pPr>
      <w:r w:rsidRPr="00DE0BF3">
        <w:rPr>
          <w:rFonts w:ascii="微软雅黑" w:eastAsia="微软雅黑" w:hAnsi="微软雅黑" w:hint="eastAsia"/>
          <w:sz w:val="24"/>
        </w:rPr>
        <w:t>单位名称（盖章）：资阳市公安局临空经济区分局                                               填报日期：2021年3月8日</w:t>
      </w:r>
    </w:p>
    <w:tbl>
      <w:tblPr>
        <w:tblW w:w="1450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62"/>
        <w:gridCol w:w="2625"/>
        <w:gridCol w:w="2693"/>
        <w:gridCol w:w="2410"/>
        <w:gridCol w:w="992"/>
        <w:gridCol w:w="1417"/>
        <w:gridCol w:w="1025"/>
      </w:tblGrid>
      <w:tr w:rsidR="002D0FB4" w:rsidRPr="00DE0BF3" w14:paraId="7DB4C894" w14:textId="77777777" w:rsidTr="000F2893">
        <w:trPr>
          <w:trHeight w:val="567"/>
          <w:tblHeader/>
        </w:trPr>
        <w:tc>
          <w:tcPr>
            <w:tcW w:w="576" w:type="dxa"/>
            <w:tcBorders>
              <w:top w:val="single" w:sz="4" w:space="0" w:color="auto"/>
              <w:left w:val="single" w:sz="4" w:space="0" w:color="auto"/>
              <w:bottom w:val="single" w:sz="4" w:space="0" w:color="auto"/>
              <w:right w:val="single" w:sz="4" w:space="0" w:color="auto"/>
            </w:tcBorders>
            <w:vAlign w:val="center"/>
          </w:tcPr>
          <w:p w14:paraId="6611EE6E"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序号</w:t>
            </w:r>
          </w:p>
        </w:tc>
        <w:tc>
          <w:tcPr>
            <w:tcW w:w="2762" w:type="dxa"/>
            <w:tcBorders>
              <w:top w:val="single" w:sz="4" w:space="0" w:color="auto"/>
              <w:left w:val="nil"/>
              <w:bottom w:val="single" w:sz="4" w:space="0" w:color="auto"/>
              <w:right w:val="single" w:sz="4" w:space="0" w:color="auto"/>
            </w:tcBorders>
            <w:vAlign w:val="center"/>
          </w:tcPr>
          <w:p w14:paraId="58F4E679"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隐患类型</w:t>
            </w:r>
          </w:p>
        </w:tc>
        <w:tc>
          <w:tcPr>
            <w:tcW w:w="2625" w:type="dxa"/>
            <w:tcBorders>
              <w:top w:val="single" w:sz="4" w:space="0" w:color="auto"/>
              <w:left w:val="nil"/>
              <w:bottom w:val="single" w:sz="4" w:space="0" w:color="auto"/>
              <w:right w:val="single" w:sz="4" w:space="0" w:color="auto"/>
            </w:tcBorders>
            <w:vAlign w:val="center"/>
          </w:tcPr>
          <w:p w14:paraId="463A9B1B"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隐患点位具体名称</w:t>
            </w:r>
          </w:p>
        </w:tc>
        <w:tc>
          <w:tcPr>
            <w:tcW w:w="2693" w:type="dxa"/>
            <w:tcBorders>
              <w:top w:val="single" w:sz="4" w:space="0" w:color="auto"/>
              <w:left w:val="nil"/>
              <w:bottom w:val="single" w:sz="4" w:space="0" w:color="auto"/>
              <w:right w:val="single" w:sz="4" w:space="0" w:color="auto"/>
            </w:tcBorders>
            <w:vAlign w:val="center"/>
          </w:tcPr>
          <w:p w14:paraId="515D2AE8"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隐患简介</w:t>
            </w:r>
          </w:p>
        </w:tc>
        <w:tc>
          <w:tcPr>
            <w:tcW w:w="2410" w:type="dxa"/>
            <w:tcBorders>
              <w:top w:val="single" w:sz="4" w:space="0" w:color="auto"/>
              <w:left w:val="nil"/>
              <w:bottom w:val="single" w:sz="4" w:space="0" w:color="auto"/>
              <w:right w:val="single" w:sz="4" w:space="0" w:color="auto"/>
            </w:tcBorders>
            <w:vAlign w:val="center"/>
          </w:tcPr>
          <w:p w14:paraId="7E43E6C9"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整改措施</w:t>
            </w:r>
          </w:p>
        </w:tc>
        <w:tc>
          <w:tcPr>
            <w:tcW w:w="992" w:type="dxa"/>
            <w:tcBorders>
              <w:top w:val="single" w:sz="4" w:space="0" w:color="auto"/>
              <w:left w:val="nil"/>
              <w:bottom w:val="single" w:sz="4" w:space="0" w:color="auto"/>
              <w:right w:val="single" w:sz="4" w:space="0" w:color="auto"/>
            </w:tcBorders>
            <w:vAlign w:val="center"/>
          </w:tcPr>
          <w:p w14:paraId="0DF9AB6D"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整改</w:t>
            </w:r>
          </w:p>
          <w:p w14:paraId="3E32388F"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时限</w:t>
            </w:r>
          </w:p>
        </w:tc>
        <w:tc>
          <w:tcPr>
            <w:tcW w:w="1417" w:type="dxa"/>
            <w:tcBorders>
              <w:top w:val="single" w:sz="4" w:space="0" w:color="auto"/>
              <w:left w:val="nil"/>
              <w:bottom w:val="single" w:sz="4" w:space="0" w:color="auto"/>
              <w:right w:val="single" w:sz="4" w:space="0" w:color="auto"/>
            </w:tcBorders>
            <w:vAlign w:val="center"/>
          </w:tcPr>
          <w:p w14:paraId="27B09620"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整改责任部门及责任人</w:t>
            </w:r>
          </w:p>
        </w:tc>
        <w:tc>
          <w:tcPr>
            <w:tcW w:w="1025" w:type="dxa"/>
            <w:tcBorders>
              <w:top w:val="single" w:sz="4" w:space="0" w:color="auto"/>
              <w:left w:val="nil"/>
              <w:bottom w:val="single" w:sz="4" w:space="0" w:color="auto"/>
              <w:right w:val="single" w:sz="4" w:space="0" w:color="auto"/>
            </w:tcBorders>
            <w:vAlign w:val="center"/>
          </w:tcPr>
          <w:p w14:paraId="3C7C0ABD" w14:textId="77777777" w:rsidR="002D0FB4" w:rsidRPr="00DE0BF3" w:rsidRDefault="002D0FB4" w:rsidP="000F2893">
            <w:pPr>
              <w:spacing w:line="360" w:lineRule="exact"/>
              <w:jc w:val="center"/>
              <w:rPr>
                <w:rFonts w:ascii="微软雅黑" w:eastAsia="微软雅黑" w:hAnsi="微软雅黑"/>
                <w:bCs/>
                <w:sz w:val="24"/>
              </w:rPr>
            </w:pPr>
            <w:r w:rsidRPr="00DE0BF3">
              <w:rPr>
                <w:rFonts w:ascii="微软雅黑" w:eastAsia="微软雅黑" w:hAnsi="微软雅黑" w:hint="eastAsia"/>
                <w:bCs/>
                <w:sz w:val="24"/>
              </w:rPr>
              <w:t>整改情况</w:t>
            </w:r>
          </w:p>
        </w:tc>
      </w:tr>
      <w:tr w:rsidR="002D0FB4" w:rsidRPr="00DE0BF3" w14:paraId="63BEBC8A"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1B7FC06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1</w:t>
            </w:r>
          </w:p>
        </w:tc>
        <w:tc>
          <w:tcPr>
            <w:tcW w:w="2762" w:type="dxa"/>
            <w:tcBorders>
              <w:top w:val="single" w:sz="4" w:space="0" w:color="auto"/>
              <w:left w:val="nil"/>
              <w:bottom w:val="single" w:sz="4" w:space="0" w:color="auto"/>
              <w:right w:val="single" w:sz="4" w:space="0" w:color="auto"/>
            </w:tcBorders>
            <w:vAlign w:val="center"/>
          </w:tcPr>
          <w:p w14:paraId="0F048217"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积水，弯道，路面狭窄，无积水警示标志</w:t>
            </w:r>
          </w:p>
        </w:tc>
        <w:tc>
          <w:tcPr>
            <w:tcW w:w="2625" w:type="dxa"/>
            <w:tcBorders>
              <w:top w:val="single" w:sz="4" w:space="0" w:color="auto"/>
              <w:left w:val="nil"/>
              <w:bottom w:val="single" w:sz="4" w:space="0" w:color="auto"/>
              <w:right w:val="single" w:sz="4" w:space="0" w:color="auto"/>
            </w:tcBorders>
            <w:vAlign w:val="center"/>
          </w:tcPr>
          <w:p w14:paraId="3AFF63F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湿地公园涵洞</w:t>
            </w:r>
          </w:p>
        </w:tc>
        <w:tc>
          <w:tcPr>
            <w:tcW w:w="2693" w:type="dxa"/>
            <w:tcBorders>
              <w:top w:val="single" w:sz="4" w:space="0" w:color="auto"/>
              <w:left w:val="nil"/>
              <w:bottom w:val="single" w:sz="4" w:space="0" w:color="auto"/>
              <w:right w:val="single" w:sz="4" w:space="0" w:color="auto"/>
            </w:tcBorders>
            <w:vAlign w:val="center"/>
          </w:tcPr>
          <w:p w14:paraId="72AA58EF"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积水，弯道，路面狭窄，无积水警示标志</w:t>
            </w:r>
          </w:p>
        </w:tc>
        <w:tc>
          <w:tcPr>
            <w:tcW w:w="2410" w:type="dxa"/>
            <w:tcBorders>
              <w:top w:val="single" w:sz="4" w:space="0" w:color="auto"/>
              <w:left w:val="nil"/>
              <w:bottom w:val="single" w:sz="4" w:space="0" w:color="auto"/>
              <w:right w:val="single" w:sz="4" w:space="0" w:color="auto"/>
            </w:tcBorders>
            <w:vAlign w:val="center"/>
          </w:tcPr>
          <w:p w14:paraId="0C22CC1A"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增设警示标志，加固路基</w:t>
            </w:r>
          </w:p>
        </w:tc>
        <w:tc>
          <w:tcPr>
            <w:tcW w:w="992" w:type="dxa"/>
            <w:tcBorders>
              <w:top w:val="single" w:sz="4" w:space="0" w:color="auto"/>
              <w:left w:val="nil"/>
              <w:bottom w:val="single" w:sz="4" w:space="0" w:color="auto"/>
              <w:right w:val="single" w:sz="4" w:space="0" w:color="auto"/>
            </w:tcBorders>
            <w:vAlign w:val="center"/>
          </w:tcPr>
          <w:p w14:paraId="2DFCBDEA"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540E83E3"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w:t>
            </w:r>
            <w:proofErr w:type="gramStart"/>
            <w:r w:rsidRPr="00DE0BF3">
              <w:rPr>
                <w:rFonts w:ascii="微软雅黑" w:eastAsia="微软雅黑" w:hAnsi="微软雅黑" w:hint="eastAsia"/>
                <w:sz w:val="24"/>
              </w:rPr>
              <w:t>雁江镇</w:t>
            </w:r>
            <w:proofErr w:type="gramEnd"/>
            <w:r w:rsidRPr="00DE0BF3">
              <w:rPr>
                <w:rFonts w:ascii="微软雅黑" w:eastAsia="微软雅黑" w:hAnsi="微软雅黑" w:hint="eastAsia"/>
                <w:sz w:val="24"/>
              </w:rPr>
              <w:t>政府</w:t>
            </w:r>
          </w:p>
        </w:tc>
        <w:tc>
          <w:tcPr>
            <w:tcW w:w="1025" w:type="dxa"/>
            <w:tcBorders>
              <w:top w:val="single" w:sz="4" w:space="0" w:color="auto"/>
              <w:left w:val="nil"/>
              <w:bottom w:val="single" w:sz="4" w:space="0" w:color="auto"/>
              <w:right w:val="single" w:sz="4" w:space="0" w:color="auto"/>
            </w:tcBorders>
            <w:vAlign w:val="center"/>
          </w:tcPr>
          <w:p w14:paraId="4BE6790D"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2C66B649"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2753EBA7"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2</w:t>
            </w:r>
          </w:p>
        </w:tc>
        <w:tc>
          <w:tcPr>
            <w:tcW w:w="2762" w:type="dxa"/>
            <w:tcBorders>
              <w:top w:val="single" w:sz="4" w:space="0" w:color="auto"/>
              <w:left w:val="nil"/>
              <w:bottom w:val="single" w:sz="4" w:space="0" w:color="auto"/>
              <w:right w:val="single" w:sz="4" w:space="0" w:color="auto"/>
            </w:tcBorders>
            <w:vAlign w:val="center"/>
          </w:tcPr>
          <w:p w14:paraId="59842043"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山体滑坡，弯道狭窄，路段湿滑</w:t>
            </w:r>
          </w:p>
        </w:tc>
        <w:tc>
          <w:tcPr>
            <w:tcW w:w="2625" w:type="dxa"/>
            <w:tcBorders>
              <w:top w:val="single" w:sz="4" w:space="0" w:color="auto"/>
              <w:left w:val="nil"/>
              <w:bottom w:val="single" w:sz="4" w:space="0" w:color="auto"/>
              <w:right w:val="single" w:sz="4" w:space="0" w:color="auto"/>
            </w:tcBorders>
            <w:vAlign w:val="center"/>
          </w:tcPr>
          <w:p w14:paraId="3CD685D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湿地公园</w:t>
            </w:r>
          </w:p>
        </w:tc>
        <w:tc>
          <w:tcPr>
            <w:tcW w:w="2693" w:type="dxa"/>
            <w:tcBorders>
              <w:top w:val="single" w:sz="4" w:space="0" w:color="auto"/>
              <w:left w:val="nil"/>
              <w:bottom w:val="single" w:sz="4" w:space="0" w:color="auto"/>
              <w:right w:val="single" w:sz="4" w:space="0" w:color="auto"/>
            </w:tcBorders>
            <w:vAlign w:val="center"/>
          </w:tcPr>
          <w:p w14:paraId="0CD8E78B"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山体滑坡，弯道狭窄，路段湿滑</w:t>
            </w:r>
          </w:p>
        </w:tc>
        <w:tc>
          <w:tcPr>
            <w:tcW w:w="2410" w:type="dxa"/>
            <w:tcBorders>
              <w:top w:val="single" w:sz="4" w:space="0" w:color="auto"/>
              <w:left w:val="nil"/>
              <w:bottom w:val="single" w:sz="4" w:space="0" w:color="auto"/>
              <w:right w:val="single" w:sz="4" w:space="0" w:color="auto"/>
            </w:tcBorders>
            <w:vAlign w:val="center"/>
          </w:tcPr>
          <w:p w14:paraId="78376495"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巩固山体，增设警示标示，弯道增设反光标志</w:t>
            </w:r>
          </w:p>
        </w:tc>
        <w:tc>
          <w:tcPr>
            <w:tcW w:w="992" w:type="dxa"/>
            <w:tcBorders>
              <w:top w:val="single" w:sz="4" w:space="0" w:color="auto"/>
              <w:left w:val="nil"/>
              <w:bottom w:val="single" w:sz="4" w:space="0" w:color="auto"/>
              <w:right w:val="single" w:sz="4" w:space="0" w:color="auto"/>
            </w:tcBorders>
            <w:vAlign w:val="center"/>
          </w:tcPr>
          <w:p w14:paraId="001AA4F7"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19373C86"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自然资源和规划分局、</w:t>
            </w:r>
            <w:proofErr w:type="gramStart"/>
            <w:r w:rsidRPr="00DE0BF3">
              <w:rPr>
                <w:rFonts w:ascii="微软雅黑" w:eastAsia="微软雅黑" w:hAnsi="微软雅黑" w:hint="eastAsia"/>
                <w:sz w:val="24"/>
              </w:rPr>
              <w:t>雁江镇</w:t>
            </w:r>
            <w:proofErr w:type="gramEnd"/>
          </w:p>
        </w:tc>
        <w:tc>
          <w:tcPr>
            <w:tcW w:w="1025" w:type="dxa"/>
            <w:tcBorders>
              <w:top w:val="single" w:sz="4" w:space="0" w:color="auto"/>
              <w:left w:val="nil"/>
              <w:bottom w:val="single" w:sz="4" w:space="0" w:color="auto"/>
              <w:right w:val="single" w:sz="4" w:space="0" w:color="auto"/>
            </w:tcBorders>
            <w:vAlign w:val="center"/>
          </w:tcPr>
          <w:p w14:paraId="77199B46"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2A8993C0"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7B6BE31C"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3</w:t>
            </w:r>
          </w:p>
        </w:tc>
        <w:tc>
          <w:tcPr>
            <w:tcW w:w="2762" w:type="dxa"/>
            <w:tcBorders>
              <w:top w:val="single" w:sz="4" w:space="0" w:color="auto"/>
              <w:left w:val="nil"/>
              <w:bottom w:val="single" w:sz="4" w:space="0" w:color="auto"/>
              <w:right w:val="single" w:sz="4" w:space="0" w:color="auto"/>
            </w:tcBorders>
            <w:vAlign w:val="center"/>
          </w:tcPr>
          <w:p w14:paraId="74F4AC25"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积水，弯道，施工路段</w:t>
            </w:r>
          </w:p>
        </w:tc>
        <w:tc>
          <w:tcPr>
            <w:tcW w:w="2625" w:type="dxa"/>
            <w:tcBorders>
              <w:top w:val="single" w:sz="4" w:space="0" w:color="auto"/>
              <w:left w:val="nil"/>
              <w:bottom w:val="single" w:sz="4" w:space="0" w:color="auto"/>
              <w:right w:val="single" w:sz="4" w:space="0" w:color="auto"/>
            </w:tcBorders>
            <w:vAlign w:val="center"/>
          </w:tcPr>
          <w:p w14:paraId="697CF4C2" w14:textId="77777777" w:rsidR="002D0FB4" w:rsidRPr="00DE0BF3" w:rsidRDefault="002D0FB4" w:rsidP="000F2893">
            <w:pPr>
              <w:spacing w:line="360" w:lineRule="exact"/>
              <w:jc w:val="center"/>
              <w:rPr>
                <w:rFonts w:ascii="微软雅黑" w:eastAsia="微软雅黑" w:hAnsi="微软雅黑"/>
                <w:sz w:val="24"/>
              </w:rPr>
            </w:pPr>
            <w:proofErr w:type="gramStart"/>
            <w:r w:rsidRPr="00DE0BF3">
              <w:rPr>
                <w:rFonts w:ascii="微软雅黑" w:eastAsia="微软雅黑" w:hAnsi="微软雅黑" w:hint="eastAsia"/>
                <w:sz w:val="24"/>
              </w:rPr>
              <w:t>往方沟山</w:t>
            </w:r>
            <w:proofErr w:type="gramEnd"/>
            <w:r w:rsidRPr="00DE0BF3">
              <w:rPr>
                <w:rFonts w:ascii="微软雅黑" w:eastAsia="微软雅黑" w:hAnsi="微软雅黑" w:hint="eastAsia"/>
                <w:sz w:val="24"/>
              </w:rPr>
              <w:t>方向在建成</w:t>
            </w:r>
            <w:proofErr w:type="gramStart"/>
            <w:r w:rsidRPr="00DE0BF3">
              <w:rPr>
                <w:rFonts w:ascii="微软雅黑" w:eastAsia="微软雅黑" w:hAnsi="微软雅黑" w:hint="eastAsia"/>
                <w:sz w:val="24"/>
              </w:rPr>
              <w:t>渝</w:t>
            </w:r>
            <w:proofErr w:type="gramEnd"/>
            <w:r w:rsidRPr="00DE0BF3">
              <w:rPr>
                <w:rFonts w:ascii="微软雅黑" w:eastAsia="微软雅黑" w:hAnsi="微软雅黑" w:hint="eastAsia"/>
                <w:sz w:val="24"/>
              </w:rPr>
              <w:t>高速路</w:t>
            </w:r>
          </w:p>
        </w:tc>
        <w:tc>
          <w:tcPr>
            <w:tcW w:w="2693" w:type="dxa"/>
            <w:tcBorders>
              <w:top w:val="single" w:sz="4" w:space="0" w:color="auto"/>
              <w:left w:val="nil"/>
              <w:bottom w:val="single" w:sz="4" w:space="0" w:color="auto"/>
              <w:right w:val="single" w:sz="4" w:space="0" w:color="auto"/>
            </w:tcBorders>
            <w:vAlign w:val="center"/>
          </w:tcPr>
          <w:p w14:paraId="79C6B746"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积水，弯道，施工路段</w:t>
            </w:r>
          </w:p>
        </w:tc>
        <w:tc>
          <w:tcPr>
            <w:tcW w:w="2410" w:type="dxa"/>
            <w:tcBorders>
              <w:top w:val="single" w:sz="4" w:space="0" w:color="auto"/>
              <w:left w:val="nil"/>
              <w:bottom w:val="single" w:sz="4" w:space="0" w:color="auto"/>
              <w:right w:val="single" w:sz="4" w:space="0" w:color="auto"/>
            </w:tcBorders>
            <w:vAlign w:val="center"/>
          </w:tcPr>
          <w:p w14:paraId="577201D9"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增设警示标志，增加护栏</w:t>
            </w:r>
          </w:p>
        </w:tc>
        <w:tc>
          <w:tcPr>
            <w:tcW w:w="992" w:type="dxa"/>
            <w:tcBorders>
              <w:top w:val="single" w:sz="4" w:space="0" w:color="auto"/>
              <w:left w:val="nil"/>
              <w:bottom w:val="single" w:sz="4" w:space="0" w:color="auto"/>
              <w:right w:val="single" w:sz="4" w:space="0" w:color="auto"/>
            </w:tcBorders>
            <w:vAlign w:val="center"/>
          </w:tcPr>
          <w:p w14:paraId="4BBDC0C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4998FE5D" w14:textId="77777777" w:rsidR="002D0FB4" w:rsidRPr="00DE0BF3" w:rsidRDefault="002D0FB4" w:rsidP="000F2893">
            <w:pPr>
              <w:spacing w:line="360" w:lineRule="exact"/>
              <w:jc w:val="center"/>
              <w:rPr>
                <w:rFonts w:ascii="微软雅黑" w:eastAsia="微软雅黑" w:hAnsi="微软雅黑"/>
                <w:sz w:val="24"/>
              </w:rPr>
            </w:pPr>
            <w:proofErr w:type="gramStart"/>
            <w:r w:rsidRPr="00DE0BF3">
              <w:rPr>
                <w:rFonts w:ascii="微软雅黑" w:eastAsia="微软雅黑" w:hAnsi="微软雅黑" w:hint="eastAsia"/>
                <w:sz w:val="24"/>
              </w:rPr>
              <w:t>雁江镇</w:t>
            </w:r>
            <w:proofErr w:type="gramEnd"/>
            <w:r w:rsidRPr="00DE0BF3">
              <w:rPr>
                <w:rFonts w:ascii="微软雅黑" w:eastAsia="微软雅黑" w:hAnsi="微软雅黑" w:hint="eastAsia"/>
                <w:sz w:val="24"/>
              </w:rPr>
              <w:t>政府</w:t>
            </w:r>
          </w:p>
        </w:tc>
        <w:tc>
          <w:tcPr>
            <w:tcW w:w="1025" w:type="dxa"/>
            <w:tcBorders>
              <w:top w:val="single" w:sz="4" w:space="0" w:color="auto"/>
              <w:left w:val="nil"/>
              <w:bottom w:val="single" w:sz="4" w:space="0" w:color="auto"/>
              <w:right w:val="single" w:sz="4" w:space="0" w:color="auto"/>
            </w:tcBorders>
            <w:vAlign w:val="center"/>
          </w:tcPr>
          <w:p w14:paraId="0D63037D"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41587F75"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7AF5EF35"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4</w:t>
            </w:r>
          </w:p>
        </w:tc>
        <w:tc>
          <w:tcPr>
            <w:tcW w:w="2762" w:type="dxa"/>
            <w:tcBorders>
              <w:top w:val="single" w:sz="4" w:space="0" w:color="auto"/>
              <w:left w:val="nil"/>
              <w:bottom w:val="single" w:sz="4" w:space="0" w:color="auto"/>
              <w:right w:val="single" w:sz="4" w:space="0" w:color="auto"/>
            </w:tcBorders>
            <w:vAlign w:val="center"/>
          </w:tcPr>
          <w:p w14:paraId="47E6C8E0"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无警示标志，无照明设施</w:t>
            </w:r>
          </w:p>
        </w:tc>
        <w:tc>
          <w:tcPr>
            <w:tcW w:w="2625" w:type="dxa"/>
            <w:tcBorders>
              <w:top w:val="single" w:sz="4" w:space="0" w:color="auto"/>
              <w:left w:val="nil"/>
              <w:bottom w:val="single" w:sz="4" w:space="0" w:color="auto"/>
              <w:right w:val="single" w:sz="4" w:space="0" w:color="auto"/>
            </w:tcBorders>
            <w:vAlign w:val="center"/>
          </w:tcPr>
          <w:p w14:paraId="7BB526B1"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321国道与资三路交叉口</w:t>
            </w:r>
            <w:proofErr w:type="gramStart"/>
            <w:r w:rsidRPr="00DE0BF3">
              <w:rPr>
                <w:rFonts w:ascii="微软雅黑" w:eastAsia="微软雅黑" w:hAnsi="微软雅黑" w:hint="eastAsia"/>
                <w:sz w:val="24"/>
              </w:rPr>
              <w:t>施工路</w:t>
            </w:r>
            <w:proofErr w:type="gramEnd"/>
          </w:p>
        </w:tc>
        <w:tc>
          <w:tcPr>
            <w:tcW w:w="2693" w:type="dxa"/>
            <w:tcBorders>
              <w:top w:val="single" w:sz="4" w:space="0" w:color="auto"/>
              <w:left w:val="nil"/>
              <w:bottom w:val="single" w:sz="4" w:space="0" w:color="auto"/>
              <w:right w:val="single" w:sz="4" w:space="0" w:color="auto"/>
            </w:tcBorders>
            <w:vAlign w:val="center"/>
          </w:tcPr>
          <w:p w14:paraId="6F9A5506"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无警示标志，无照明设施</w:t>
            </w:r>
          </w:p>
        </w:tc>
        <w:tc>
          <w:tcPr>
            <w:tcW w:w="2410" w:type="dxa"/>
            <w:tcBorders>
              <w:top w:val="single" w:sz="4" w:space="0" w:color="auto"/>
              <w:left w:val="nil"/>
              <w:bottom w:val="single" w:sz="4" w:space="0" w:color="auto"/>
              <w:right w:val="single" w:sz="4" w:space="0" w:color="auto"/>
            </w:tcBorders>
            <w:vAlign w:val="center"/>
          </w:tcPr>
          <w:p w14:paraId="0EBCC9C8"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设置规范警示标志及照明设备，督促施工单位加快进度</w:t>
            </w:r>
          </w:p>
        </w:tc>
        <w:tc>
          <w:tcPr>
            <w:tcW w:w="992" w:type="dxa"/>
            <w:tcBorders>
              <w:top w:val="single" w:sz="4" w:space="0" w:color="auto"/>
              <w:left w:val="nil"/>
              <w:bottom w:val="single" w:sz="4" w:space="0" w:color="auto"/>
              <w:right w:val="single" w:sz="4" w:space="0" w:color="auto"/>
            </w:tcBorders>
            <w:vAlign w:val="center"/>
          </w:tcPr>
          <w:p w14:paraId="7B95C835"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3C2E8F31"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w:t>
            </w:r>
            <w:proofErr w:type="gramStart"/>
            <w:r w:rsidRPr="00DE0BF3">
              <w:rPr>
                <w:rFonts w:ascii="微软雅黑" w:eastAsia="微软雅黑" w:hAnsi="微软雅黑" w:hint="eastAsia"/>
                <w:sz w:val="24"/>
              </w:rPr>
              <w:t>雁江镇</w:t>
            </w:r>
            <w:proofErr w:type="gramEnd"/>
            <w:r w:rsidRPr="00DE0BF3">
              <w:rPr>
                <w:rFonts w:ascii="微软雅黑" w:eastAsia="微软雅黑" w:hAnsi="微软雅黑" w:hint="eastAsia"/>
                <w:sz w:val="24"/>
              </w:rPr>
              <w:t>政府</w:t>
            </w:r>
          </w:p>
        </w:tc>
        <w:tc>
          <w:tcPr>
            <w:tcW w:w="1025" w:type="dxa"/>
            <w:tcBorders>
              <w:top w:val="single" w:sz="4" w:space="0" w:color="auto"/>
              <w:left w:val="nil"/>
              <w:bottom w:val="single" w:sz="4" w:space="0" w:color="auto"/>
              <w:right w:val="single" w:sz="4" w:space="0" w:color="auto"/>
            </w:tcBorders>
            <w:vAlign w:val="center"/>
          </w:tcPr>
          <w:p w14:paraId="6138210B"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2B314DF5"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7B1E8AE2"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5</w:t>
            </w:r>
          </w:p>
        </w:tc>
        <w:tc>
          <w:tcPr>
            <w:tcW w:w="2762" w:type="dxa"/>
            <w:tcBorders>
              <w:top w:val="single" w:sz="4" w:space="0" w:color="auto"/>
              <w:left w:val="nil"/>
              <w:bottom w:val="single" w:sz="4" w:space="0" w:color="auto"/>
              <w:right w:val="single" w:sz="4" w:space="0" w:color="auto"/>
            </w:tcBorders>
            <w:vAlign w:val="center"/>
          </w:tcPr>
          <w:p w14:paraId="5DC30912"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施工打围板遮挡驾驶员视线</w:t>
            </w:r>
          </w:p>
        </w:tc>
        <w:tc>
          <w:tcPr>
            <w:tcW w:w="2625" w:type="dxa"/>
            <w:tcBorders>
              <w:top w:val="single" w:sz="4" w:space="0" w:color="auto"/>
              <w:left w:val="nil"/>
              <w:bottom w:val="single" w:sz="4" w:space="0" w:color="auto"/>
              <w:right w:val="single" w:sz="4" w:space="0" w:color="auto"/>
            </w:tcBorders>
            <w:vAlign w:val="center"/>
          </w:tcPr>
          <w:p w14:paraId="1E3FD2E1"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车城大道四段（育才路到资三路）</w:t>
            </w:r>
          </w:p>
        </w:tc>
        <w:tc>
          <w:tcPr>
            <w:tcW w:w="2693" w:type="dxa"/>
            <w:tcBorders>
              <w:top w:val="single" w:sz="4" w:space="0" w:color="auto"/>
              <w:left w:val="nil"/>
              <w:bottom w:val="single" w:sz="4" w:space="0" w:color="auto"/>
              <w:right w:val="single" w:sz="4" w:space="0" w:color="auto"/>
            </w:tcBorders>
            <w:vAlign w:val="center"/>
          </w:tcPr>
          <w:p w14:paraId="1189C554"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施工打围板遮挡驾驶员视线</w:t>
            </w:r>
          </w:p>
        </w:tc>
        <w:tc>
          <w:tcPr>
            <w:tcW w:w="2410" w:type="dxa"/>
            <w:tcBorders>
              <w:top w:val="single" w:sz="4" w:space="0" w:color="auto"/>
              <w:left w:val="nil"/>
              <w:bottom w:val="single" w:sz="4" w:space="0" w:color="auto"/>
              <w:right w:val="single" w:sz="4" w:space="0" w:color="auto"/>
            </w:tcBorders>
            <w:vAlign w:val="center"/>
          </w:tcPr>
          <w:p w14:paraId="6D63D4D8"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打围施工板改为透明栏板</w:t>
            </w:r>
          </w:p>
        </w:tc>
        <w:tc>
          <w:tcPr>
            <w:tcW w:w="992" w:type="dxa"/>
            <w:tcBorders>
              <w:top w:val="single" w:sz="4" w:space="0" w:color="auto"/>
              <w:left w:val="nil"/>
              <w:bottom w:val="single" w:sz="4" w:space="0" w:color="auto"/>
              <w:right w:val="single" w:sz="4" w:space="0" w:color="auto"/>
            </w:tcBorders>
            <w:vAlign w:val="center"/>
          </w:tcPr>
          <w:p w14:paraId="29E95E8D"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78DD194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w:t>
            </w:r>
            <w:proofErr w:type="gramStart"/>
            <w:r w:rsidRPr="00DE0BF3">
              <w:rPr>
                <w:rFonts w:ascii="微软雅黑" w:eastAsia="微软雅黑" w:hAnsi="微软雅黑" w:hint="eastAsia"/>
                <w:sz w:val="24"/>
              </w:rPr>
              <w:t>雁江镇</w:t>
            </w:r>
            <w:proofErr w:type="gramEnd"/>
            <w:r w:rsidRPr="00DE0BF3">
              <w:rPr>
                <w:rFonts w:ascii="微软雅黑" w:eastAsia="微软雅黑" w:hAnsi="微软雅黑" w:hint="eastAsia"/>
                <w:sz w:val="24"/>
              </w:rPr>
              <w:t>政府</w:t>
            </w:r>
          </w:p>
        </w:tc>
        <w:tc>
          <w:tcPr>
            <w:tcW w:w="1025" w:type="dxa"/>
            <w:tcBorders>
              <w:top w:val="single" w:sz="4" w:space="0" w:color="auto"/>
              <w:left w:val="nil"/>
              <w:bottom w:val="single" w:sz="4" w:space="0" w:color="auto"/>
              <w:right w:val="single" w:sz="4" w:space="0" w:color="auto"/>
            </w:tcBorders>
            <w:vAlign w:val="center"/>
          </w:tcPr>
          <w:p w14:paraId="551F41EF"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79A85A9D"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1D888B92"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lastRenderedPageBreak/>
              <w:t>6</w:t>
            </w:r>
          </w:p>
        </w:tc>
        <w:tc>
          <w:tcPr>
            <w:tcW w:w="2762" w:type="dxa"/>
            <w:tcBorders>
              <w:top w:val="single" w:sz="4" w:space="0" w:color="auto"/>
              <w:left w:val="nil"/>
              <w:bottom w:val="single" w:sz="4" w:space="0" w:color="auto"/>
              <w:right w:val="single" w:sz="4" w:space="0" w:color="auto"/>
            </w:tcBorders>
            <w:vAlign w:val="center"/>
          </w:tcPr>
          <w:p w14:paraId="1A5F122B"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临崖、急弯</w:t>
            </w:r>
          </w:p>
        </w:tc>
        <w:tc>
          <w:tcPr>
            <w:tcW w:w="2625" w:type="dxa"/>
            <w:tcBorders>
              <w:top w:val="single" w:sz="4" w:space="0" w:color="auto"/>
              <w:left w:val="nil"/>
              <w:bottom w:val="single" w:sz="4" w:space="0" w:color="auto"/>
              <w:right w:val="single" w:sz="4" w:space="0" w:color="auto"/>
            </w:tcBorders>
            <w:vAlign w:val="center"/>
          </w:tcPr>
          <w:p w14:paraId="4C48C2F4" w14:textId="77777777" w:rsidR="002D0FB4" w:rsidRPr="00DE0BF3" w:rsidRDefault="002D0FB4" w:rsidP="000F2893">
            <w:pPr>
              <w:spacing w:line="36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9.6Km</w:t>
            </w:r>
          </w:p>
        </w:tc>
        <w:tc>
          <w:tcPr>
            <w:tcW w:w="2693" w:type="dxa"/>
            <w:tcBorders>
              <w:top w:val="single" w:sz="4" w:space="0" w:color="auto"/>
              <w:left w:val="nil"/>
              <w:bottom w:val="single" w:sz="4" w:space="0" w:color="auto"/>
              <w:right w:val="single" w:sz="4" w:space="0" w:color="auto"/>
            </w:tcBorders>
            <w:vAlign w:val="center"/>
          </w:tcPr>
          <w:p w14:paraId="1E6BE17C"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临崖、急弯</w:t>
            </w:r>
          </w:p>
        </w:tc>
        <w:tc>
          <w:tcPr>
            <w:tcW w:w="2410" w:type="dxa"/>
            <w:tcBorders>
              <w:top w:val="single" w:sz="4" w:space="0" w:color="auto"/>
              <w:left w:val="nil"/>
              <w:bottom w:val="single" w:sz="4" w:space="0" w:color="auto"/>
              <w:right w:val="single" w:sz="4" w:space="0" w:color="auto"/>
            </w:tcBorders>
            <w:vAlign w:val="center"/>
          </w:tcPr>
          <w:p w14:paraId="2BB61988"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路面修复，安装波形护栏</w:t>
            </w:r>
          </w:p>
        </w:tc>
        <w:tc>
          <w:tcPr>
            <w:tcW w:w="992" w:type="dxa"/>
            <w:tcBorders>
              <w:top w:val="single" w:sz="4" w:space="0" w:color="auto"/>
              <w:left w:val="nil"/>
              <w:bottom w:val="single" w:sz="4" w:space="0" w:color="auto"/>
              <w:right w:val="single" w:sz="4" w:space="0" w:color="auto"/>
            </w:tcBorders>
            <w:vAlign w:val="center"/>
          </w:tcPr>
          <w:p w14:paraId="03FE34D3"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4A3D41E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2B15AD5C"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00727544"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4AA9421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7</w:t>
            </w:r>
          </w:p>
        </w:tc>
        <w:tc>
          <w:tcPr>
            <w:tcW w:w="2762" w:type="dxa"/>
            <w:tcBorders>
              <w:top w:val="single" w:sz="4" w:space="0" w:color="auto"/>
              <w:left w:val="nil"/>
              <w:bottom w:val="single" w:sz="4" w:space="0" w:color="auto"/>
              <w:right w:val="single" w:sz="4" w:space="0" w:color="auto"/>
            </w:tcBorders>
            <w:vAlign w:val="center"/>
          </w:tcPr>
          <w:p w14:paraId="5A58DBA5"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岔路口、无墨池场镇入口标志</w:t>
            </w:r>
          </w:p>
        </w:tc>
        <w:tc>
          <w:tcPr>
            <w:tcW w:w="2625" w:type="dxa"/>
            <w:tcBorders>
              <w:top w:val="single" w:sz="4" w:space="0" w:color="auto"/>
              <w:left w:val="nil"/>
              <w:bottom w:val="single" w:sz="4" w:space="0" w:color="auto"/>
              <w:right w:val="single" w:sz="4" w:space="0" w:color="auto"/>
            </w:tcBorders>
            <w:vAlign w:val="center"/>
          </w:tcPr>
          <w:p w14:paraId="1DEF35BD" w14:textId="77777777" w:rsidR="002D0FB4" w:rsidRPr="00DE0BF3" w:rsidRDefault="002D0FB4" w:rsidP="000F2893">
            <w:pPr>
              <w:spacing w:line="36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8.3Km</w:t>
            </w:r>
          </w:p>
        </w:tc>
        <w:tc>
          <w:tcPr>
            <w:tcW w:w="2693" w:type="dxa"/>
            <w:tcBorders>
              <w:top w:val="single" w:sz="4" w:space="0" w:color="auto"/>
              <w:left w:val="nil"/>
              <w:bottom w:val="single" w:sz="4" w:space="0" w:color="auto"/>
              <w:right w:val="single" w:sz="4" w:space="0" w:color="auto"/>
            </w:tcBorders>
            <w:vAlign w:val="center"/>
          </w:tcPr>
          <w:p w14:paraId="7CED639B"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岔路口、无墨池场镇入口标志</w:t>
            </w:r>
          </w:p>
        </w:tc>
        <w:tc>
          <w:tcPr>
            <w:tcW w:w="2410" w:type="dxa"/>
            <w:tcBorders>
              <w:top w:val="single" w:sz="4" w:space="0" w:color="auto"/>
              <w:left w:val="nil"/>
              <w:bottom w:val="single" w:sz="4" w:space="0" w:color="auto"/>
              <w:right w:val="single" w:sz="4" w:space="0" w:color="auto"/>
            </w:tcBorders>
            <w:vAlign w:val="center"/>
          </w:tcPr>
          <w:p w14:paraId="3A132A3E"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安装路段警示标志</w:t>
            </w:r>
          </w:p>
        </w:tc>
        <w:tc>
          <w:tcPr>
            <w:tcW w:w="992" w:type="dxa"/>
            <w:tcBorders>
              <w:top w:val="single" w:sz="4" w:space="0" w:color="auto"/>
              <w:left w:val="nil"/>
              <w:bottom w:val="single" w:sz="4" w:space="0" w:color="auto"/>
              <w:right w:val="single" w:sz="4" w:space="0" w:color="auto"/>
            </w:tcBorders>
            <w:vAlign w:val="center"/>
          </w:tcPr>
          <w:p w14:paraId="0C486CF6"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5188C413"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06D6FB47"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0FC6E9E6"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4209541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8</w:t>
            </w:r>
          </w:p>
        </w:tc>
        <w:tc>
          <w:tcPr>
            <w:tcW w:w="2762" w:type="dxa"/>
            <w:tcBorders>
              <w:top w:val="single" w:sz="4" w:space="0" w:color="auto"/>
              <w:left w:val="nil"/>
              <w:bottom w:val="single" w:sz="4" w:space="0" w:color="auto"/>
              <w:right w:val="single" w:sz="4" w:space="0" w:color="auto"/>
            </w:tcBorders>
            <w:vAlign w:val="center"/>
          </w:tcPr>
          <w:p w14:paraId="7AEC04DE"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涵洞、急弯、岔路口、事故易发</w:t>
            </w:r>
          </w:p>
        </w:tc>
        <w:tc>
          <w:tcPr>
            <w:tcW w:w="2625" w:type="dxa"/>
            <w:tcBorders>
              <w:top w:val="single" w:sz="4" w:space="0" w:color="auto"/>
              <w:left w:val="nil"/>
              <w:bottom w:val="single" w:sz="4" w:space="0" w:color="auto"/>
              <w:right w:val="single" w:sz="4" w:space="0" w:color="auto"/>
            </w:tcBorders>
            <w:vAlign w:val="center"/>
          </w:tcPr>
          <w:p w14:paraId="4B83B062" w14:textId="77777777" w:rsidR="002D0FB4" w:rsidRPr="00DE0BF3" w:rsidRDefault="002D0FB4" w:rsidP="000F2893">
            <w:pPr>
              <w:spacing w:line="34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2.0Km</w:t>
            </w:r>
          </w:p>
        </w:tc>
        <w:tc>
          <w:tcPr>
            <w:tcW w:w="2693" w:type="dxa"/>
            <w:tcBorders>
              <w:top w:val="single" w:sz="4" w:space="0" w:color="auto"/>
              <w:left w:val="nil"/>
              <w:bottom w:val="single" w:sz="4" w:space="0" w:color="auto"/>
              <w:right w:val="single" w:sz="4" w:space="0" w:color="auto"/>
            </w:tcBorders>
            <w:vAlign w:val="center"/>
          </w:tcPr>
          <w:p w14:paraId="161283A2"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涵洞、急弯、岔路口、事故易发</w:t>
            </w:r>
          </w:p>
        </w:tc>
        <w:tc>
          <w:tcPr>
            <w:tcW w:w="2410" w:type="dxa"/>
            <w:tcBorders>
              <w:top w:val="single" w:sz="4" w:space="0" w:color="auto"/>
              <w:left w:val="nil"/>
              <w:bottom w:val="single" w:sz="4" w:space="0" w:color="auto"/>
              <w:right w:val="single" w:sz="4" w:space="0" w:color="auto"/>
            </w:tcBorders>
            <w:vAlign w:val="center"/>
          </w:tcPr>
          <w:p w14:paraId="5F50A422"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增加路口警示标志</w:t>
            </w:r>
          </w:p>
        </w:tc>
        <w:tc>
          <w:tcPr>
            <w:tcW w:w="992" w:type="dxa"/>
            <w:tcBorders>
              <w:top w:val="single" w:sz="4" w:space="0" w:color="auto"/>
              <w:left w:val="nil"/>
              <w:bottom w:val="single" w:sz="4" w:space="0" w:color="auto"/>
              <w:right w:val="single" w:sz="4" w:space="0" w:color="auto"/>
            </w:tcBorders>
            <w:vAlign w:val="center"/>
          </w:tcPr>
          <w:p w14:paraId="33B594BA"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58177E62"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18585523"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44E6DFDB"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5D07C949"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9</w:t>
            </w:r>
          </w:p>
        </w:tc>
        <w:tc>
          <w:tcPr>
            <w:tcW w:w="2762" w:type="dxa"/>
            <w:tcBorders>
              <w:top w:val="single" w:sz="4" w:space="0" w:color="auto"/>
              <w:left w:val="nil"/>
              <w:bottom w:val="single" w:sz="4" w:space="0" w:color="auto"/>
              <w:right w:val="single" w:sz="4" w:space="0" w:color="auto"/>
            </w:tcBorders>
            <w:vAlign w:val="center"/>
          </w:tcPr>
          <w:p w14:paraId="0EC1E039"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临崖、岔路口、连续弯道</w:t>
            </w:r>
          </w:p>
        </w:tc>
        <w:tc>
          <w:tcPr>
            <w:tcW w:w="2625" w:type="dxa"/>
            <w:tcBorders>
              <w:top w:val="single" w:sz="4" w:space="0" w:color="auto"/>
              <w:left w:val="nil"/>
              <w:bottom w:val="single" w:sz="4" w:space="0" w:color="auto"/>
              <w:right w:val="single" w:sz="4" w:space="0" w:color="auto"/>
            </w:tcBorders>
            <w:vAlign w:val="center"/>
          </w:tcPr>
          <w:p w14:paraId="3EC390FF" w14:textId="77777777" w:rsidR="002D0FB4" w:rsidRPr="00DE0BF3" w:rsidRDefault="002D0FB4" w:rsidP="000F2893">
            <w:pPr>
              <w:spacing w:line="34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11.2Km-11.6Km</w:t>
            </w:r>
          </w:p>
        </w:tc>
        <w:tc>
          <w:tcPr>
            <w:tcW w:w="2693" w:type="dxa"/>
            <w:tcBorders>
              <w:top w:val="single" w:sz="4" w:space="0" w:color="auto"/>
              <w:left w:val="nil"/>
              <w:bottom w:val="single" w:sz="4" w:space="0" w:color="auto"/>
              <w:right w:val="single" w:sz="4" w:space="0" w:color="auto"/>
            </w:tcBorders>
            <w:vAlign w:val="center"/>
          </w:tcPr>
          <w:p w14:paraId="6F9E5981"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临崖、岔路口、连续弯道</w:t>
            </w:r>
          </w:p>
        </w:tc>
        <w:tc>
          <w:tcPr>
            <w:tcW w:w="2410" w:type="dxa"/>
            <w:tcBorders>
              <w:top w:val="single" w:sz="4" w:space="0" w:color="auto"/>
              <w:left w:val="nil"/>
              <w:bottom w:val="single" w:sz="4" w:space="0" w:color="auto"/>
              <w:right w:val="single" w:sz="4" w:space="0" w:color="auto"/>
            </w:tcBorders>
            <w:vAlign w:val="center"/>
          </w:tcPr>
          <w:p w14:paraId="28DCA605"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增设警示标志</w:t>
            </w:r>
          </w:p>
        </w:tc>
        <w:tc>
          <w:tcPr>
            <w:tcW w:w="992" w:type="dxa"/>
            <w:tcBorders>
              <w:top w:val="single" w:sz="4" w:space="0" w:color="auto"/>
              <w:left w:val="nil"/>
              <w:bottom w:val="single" w:sz="4" w:space="0" w:color="auto"/>
              <w:right w:val="single" w:sz="4" w:space="0" w:color="auto"/>
            </w:tcBorders>
            <w:vAlign w:val="center"/>
          </w:tcPr>
          <w:p w14:paraId="33D9E6E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497C2AFF"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3B8A54E0"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29840D13"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68269D29"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10</w:t>
            </w:r>
          </w:p>
        </w:tc>
        <w:tc>
          <w:tcPr>
            <w:tcW w:w="2762" w:type="dxa"/>
            <w:tcBorders>
              <w:top w:val="single" w:sz="4" w:space="0" w:color="auto"/>
              <w:left w:val="nil"/>
              <w:bottom w:val="single" w:sz="4" w:space="0" w:color="auto"/>
              <w:right w:val="single" w:sz="4" w:space="0" w:color="auto"/>
            </w:tcBorders>
            <w:vAlign w:val="center"/>
          </w:tcPr>
          <w:p w14:paraId="2C682E79"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长下坡、临崖</w:t>
            </w:r>
          </w:p>
        </w:tc>
        <w:tc>
          <w:tcPr>
            <w:tcW w:w="2625" w:type="dxa"/>
            <w:tcBorders>
              <w:top w:val="single" w:sz="4" w:space="0" w:color="auto"/>
              <w:left w:val="nil"/>
              <w:bottom w:val="single" w:sz="4" w:space="0" w:color="auto"/>
              <w:right w:val="single" w:sz="4" w:space="0" w:color="auto"/>
            </w:tcBorders>
            <w:vAlign w:val="center"/>
          </w:tcPr>
          <w:p w14:paraId="33CBA61C" w14:textId="77777777" w:rsidR="002D0FB4" w:rsidRPr="00DE0BF3" w:rsidRDefault="002D0FB4" w:rsidP="000F2893">
            <w:pPr>
              <w:spacing w:line="34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11.8Km-13.2Km</w:t>
            </w:r>
          </w:p>
        </w:tc>
        <w:tc>
          <w:tcPr>
            <w:tcW w:w="2693" w:type="dxa"/>
            <w:tcBorders>
              <w:top w:val="single" w:sz="4" w:space="0" w:color="auto"/>
              <w:left w:val="nil"/>
              <w:bottom w:val="single" w:sz="4" w:space="0" w:color="auto"/>
              <w:right w:val="single" w:sz="4" w:space="0" w:color="auto"/>
            </w:tcBorders>
            <w:vAlign w:val="center"/>
          </w:tcPr>
          <w:p w14:paraId="26B044F5"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长下坡、临崖</w:t>
            </w:r>
          </w:p>
        </w:tc>
        <w:tc>
          <w:tcPr>
            <w:tcW w:w="2410" w:type="dxa"/>
            <w:tcBorders>
              <w:top w:val="single" w:sz="4" w:space="0" w:color="auto"/>
              <w:left w:val="nil"/>
              <w:bottom w:val="single" w:sz="4" w:space="0" w:color="auto"/>
              <w:right w:val="single" w:sz="4" w:space="0" w:color="auto"/>
            </w:tcBorders>
            <w:vAlign w:val="center"/>
          </w:tcPr>
          <w:p w14:paraId="53523B1A"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增加警示标志</w:t>
            </w:r>
          </w:p>
        </w:tc>
        <w:tc>
          <w:tcPr>
            <w:tcW w:w="992" w:type="dxa"/>
            <w:tcBorders>
              <w:top w:val="single" w:sz="4" w:space="0" w:color="auto"/>
              <w:left w:val="nil"/>
              <w:bottom w:val="single" w:sz="4" w:space="0" w:color="auto"/>
              <w:right w:val="single" w:sz="4" w:space="0" w:color="auto"/>
            </w:tcBorders>
            <w:vAlign w:val="center"/>
          </w:tcPr>
          <w:p w14:paraId="14B234F5"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13A64CAF"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6DD89975"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43D93284"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49F65736"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11</w:t>
            </w:r>
          </w:p>
        </w:tc>
        <w:tc>
          <w:tcPr>
            <w:tcW w:w="2762" w:type="dxa"/>
            <w:tcBorders>
              <w:top w:val="single" w:sz="4" w:space="0" w:color="auto"/>
              <w:left w:val="nil"/>
              <w:bottom w:val="single" w:sz="4" w:space="0" w:color="auto"/>
              <w:right w:val="single" w:sz="4" w:space="0" w:color="auto"/>
            </w:tcBorders>
            <w:vAlign w:val="center"/>
          </w:tcPr>
          <w:p w14:paraId="0A7C8D22"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事故易发</w:t>
            </w:r>
          </w:p>
        </w:tc>
        <w:tc>
          <w:tcPr>
            <w:tcW w:w="2625" w:type="dxa"/>
            <w:tcBorders>
              <w:top w:val="single" w:sz="4" w:space="0" w:color="auto"/>
              <w:left w:val="nil"/>
              <w:bottom w:val="single" w:sz="4" w:space="0" w:color="auto"/>
              <w:right w:val="single" w:sz="4" w:space="0" w:color="auto"/>
            </w:tcBorders>
            <w:vAlign w:val="center"/>
          </w:tcPr>
          <w:p w14:paraId="673F1502" w14:textId="77777777" w:rsidR="002D0FB4" w:rsidRPr="00DE0BF3" w:rsidRDefault="002D0FB4" w:rsidP="000F2893">
            <w:pPr>
              <w:spacing w:line="34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15.6Km-15.9Km</w:t>
            </w:r>
          </w:p>
        </w:tc>
        <w:tc>
          <w:tcPr>
            <w:tcW w:w="2693" w:type="dxa"/>
            <w:tcBorders>
              <w:top w:val="single" w:sz="4" w:space="0" w:color="auto"/>
              <w:left w:val="nil"/>
              <w:bottom w:val="single" w:sz="4" w:space="0" w:color="auto"/>
              <w:right w:val="single" w:sz="4" w:space="0" w:color="auto"/>
            </w:tcBorders>
            <w:vAlign w:val="center"/>
          </w:tcPr>
          <w:p w14:paraId="7A15EEC0"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事故易发</w:t>
            </w:r>
          </w:p>
        </w:tc>
        <w:tc>
          <w:tcPr>
            <w:tcW w:w="2410" w:type="dxa"/>
            <w:tcBorders>
              <w:top w:val="single" w:sz="4" w:space="0" w:color="auto"/>
              <w:left w:val="nil"/>
              <w:bottom w:val="single" w:sz="4" w:space="0" w:color="auto"/>
              <w:right w:val="single" w:sz="4" w:space="0" w:color="auto"/>
            </w:tcBorders>
            <w:vAlign w:val="center"/>
          </w:tcPr>
          <w:p w14:paraId="367533B6"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增设路口凸面镜</w:t>
            </w:r>
          </w:p>
        </w:tc>
        <w:tc>
          <w:tcPr>
            <w:tcW w:w="992" w:type="dxa"/>
            <w:tcBorders>
              <w:top w:val="single" w:sz="4" w:space="0" w:color="auto"/>
              <w:left w:val="nil"/>
              <w:bottom w:val="single" w:sz="4" w:space="0" w:color="auto"/>
              <w:right w:val="single" w:sz="4" w:space="0" w:color="auto"/>
            </w:tcBorders>
            <w:vAlign w:val="center"/>
          </w:tcPr>
          <w:p w14:paraId="494D9F9D"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41F1235A"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5AE5FAF3"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0271A982"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7E73BD8D"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12</w:t>
            </w:r>
          </w:p>
        </w:tc>
        <w:tc>
          <w:tcPr>
            <w:tcW w:w="2762" w:type="dxa"/>
            <w:tcBorders>
              <w:top w:val="single" w:sz="4" w:space="0" w:color="auto"/>
              <w:left w:val="nil"/>
              <w:bottom w:val="single" w:sz="4" w:space="0" w:color="auto"/>
              <w:right w:val="single" w:sz="4" w:space="0" w:color="auto"/>
            </w:tcBorders>
            <w:vAlign w:val="center"/>
          </w:tcPr>
          <w:p w14:paraId="393BD4FE"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波形护栏缺失，无岔路</w:t>
            </w:r>
            <w:proofErr w:type="gramStart"/>
            <w:r w:rsidRPr="00DE0BF3">
              <w:rPr>
                <w:rFonts w:ascii="微软雅黑" w:eastAsia="微软雅黑" w:hAnsi="微软雅黑" w:hint="eastAsia"/>
                <w:sz w:val="24"/>
              </w:rPr>
              <w:t>口标志</w:t>
            </w:r>
            <w:proofErr w:type="gramEnd"/>
          </w:p>
        </w:tc>
        <w:tc>
          <w:tcPr>
            <w:tcW w:w="2625" w:type="dxa"/>
            <w:tcBorders>
              <w:top w:val="single" w:sz="4" w:space="0" w:color="auto"/>
              <w:left w:val="nil"/>
              <w:bottom w:val="single" w:sz="4" w:space="0" w:color="auto"/>
              <w:right w:val="single" w:sz="4" w:space="0" w:color="auto"/>
            </w:tcBorders>
            <w:vAlign w:val="center"/>
          </w:tcPr>
          <w:p w14:paraId="4766D709" w14:textId="77777777" w:rsidR="002D0FB4" w:rsidRPr="00DE0BF3" w:rsidRDefault="002D0FB4" w:rsidP="000F2893">
            <w:pPr>
              <w:spacing w:line="34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16.4Km</w:t>
            </w:r>
          </w:p>
        </w:tc>
        <w:tc>
          <w:tcPr>
            <w:tcW w:w="2693" w:type="dxa"/>
            <w:tcBorders>
              <w:top w:val="single" w:sz="4" w:space="0" w:color="auto"/>
              <w:left w:val="nil"/>
              <w:bottom w:val="single" w:sz="4" w:space="0" w:color="auto"/>
              <w:right w:val="single" w:sz="4" w:space="0" w:color="auto"/>
            </w:tcBorders>
            <w:vAlign w:val="center"/>
          </w:tcPr>
          <w:p w14:paraId="4F54480A"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波形护栏缺失，无岔路</w:t>
            </w:r>
            <w:proofErr w:type="gramStart"/>
            <w:r w:rsidRPr="00DE0BF3">
              <w:rPr>
                <w:rFonts w:ascii="微软雅黑" w:eastAsia="微软雅黑" w:hAnsi="微软雅黑" w:hint="eastAsia"/>
                <w:sz w:val="24"/>
              </w:rPr>
              <w:t>口标志</w:t>
            </w:r>
            <w:proofErr w:type="gramEnd"/>
          </w:p>
        </w:tc>
        <w:tc>
          <w:tcPr>
            <w:tcW w:w="2410" w:type="dxa"/>
            <w:tcBorders>
              <w:top w:val="single" w:sz="4" w:space="0" w:color="auto"/>
              <w:left w:val="nil"/>
              <w:bottom w:val="single" w:sz="4" w:space="0" w:color="auto"/>
              <w:right w:val="single" w:sz="4" w:space="0" w:color="auto"/>
            </w:tcBorders>
            <w:vAlign w:val="center"/>
          </w:tcPr>
          <w:p w14:paraId="6F5C8451"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增设标志，修复护栏</w:t>
            </w:r>
          </w:p>
        </w:tc>
        <w:tc>
          <w:tcPr>
            <w:tcW w:w="992" w:type="dxa"/>
            <w:tcBorders>
              <w:top w:val="single" w:sz="4" w:space="0" w:color="auto"/>
              <w:left w:val="nil"/>
              <w:bottom w:val="single" w:sz="4" w:space="0" w:color="auto"/>
              <w:right w:val="single" w:sz="4" w:space="0" w:color="auto"/>
            </w:tcBorders>
            <w:vAlign w:val="center"/>
          </w:tcPr>
          <w:p w14:paraId="4B4D0BB7"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65C741B9"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283132AC"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1A75DE44"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5D809C7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13</w:t>
            </w:r>
          </w:p>
        </w:tc>
        <w:tc>
          <w:tcPr>
            <w:tcW w:w="2762" w:type="dxa"/>
            <w:tcBorders>
              <w:top w:val="single" w:sz="4" w:space="0" w:color="auto"/>
              <w:left w:val="nil"/>
              <w:bottom w:val="single" w:sz="4" w:space="0" w:color="auto"/>
              <w:right w:val="single" w:sz="4" w:space="0" w:color="auto"/>
            </w:tcBorders>
            <w:vAlign w:val="center"/>
          </w:tcPr>
          <w:p w14:paraId="29FF82EF"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急弯，事故易发</w:t>
            </w:r>
          </w:p>
        </w:tc>
        <w:tc>
          <w:tcPr>
            <w:tcW w:w="2625" w:type="dxa"/>
            <w:tcBorders>
              <w:top w:val="single" w:sz="4" w:space="0" w:color="auto"/>
              <w:left w:val="nil"/>
              <w:bottom w:val="single" w:sz="4" w:space="0" w:color="auto"/>
              <w:right w:val="single" w:sz="4" w:space="0" w:color="auto"/>
            </w:tcBorders>
            <w:vAlign w:val="center"/>
          </w:tcPr>
          <w:p w14:paraId="4A4EE56A" w14:textId="77777777" w:rsidR="002D0FB4" w:rsidRPr="00DE0BF3" w:rsidRDefault="002D0FB4" w:rsidP="000F2893">
            <w:pPr>
              <w:spacing w:line="340" w:lineRule="exact"/>
              <w:jc w:val="center"/>
              <w:rPr>
                <w:rFonts w:ascii="微软雅黑" w:eastAsia="微软雅黑" w:hAnsi="微软雅黑"/>
                <w:sz w:val="24"/>
              </w:rPr>
            </w:pPr>
            <w:proofErr w:type="gramStart"/>
            <w:r w:rsidRPr="00DE0BF3">
              <w:rPr>
                <w:rFonts w:ascii="微软雅黑" w:eastAsia="微软雅黑" w:hAnsi="微软雅黑" w:hint="eastAsia"/>
                <w:sz w:val="24"/>
              </w:rPr>
              <w:t>养资路</w:t>
            </w:r>
            <w:proofErr w:type="gramEnd"/>
            <w:r w:rsidRPr="00DE0BF3">
              <w:rPr>
                <w:rFonts w:ascii="微软雅黑" w:eastAsia="微软雅黑" w:hAnsi="微软雅黑" w:hint="eastAsia"/>
                <w:sz w:val="24"/>
              </w:rPr>
              <w:t>17Km</w:t>
            </w:r>
          </w:p>
        </w:tc>
        <w:tc>
          <w:tcPr>
            <w:tcW w:w="2693" w:type="dxa"/>
            <w:tcBorders>
              <w:top w:val="single" w:sz="4" w:space="0" w:color="auto"/>
              <w:left w:val="nil"/>
              <w:bottom w:val="single" w:sz="4" w:space="0" w:color="auto"/>
              <w:right w:val="single" w:sz="4" w:space="0" w:color="auto"/>
            </w:tcBorders>
            <w:vAlign w:val="center"/>
          </w:tcPr>
          <w:p w14:paraId="4FC3DE23"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急弯，事故易发</w:t>
            </w:r>
          </w:p>
        </w:tc>
        <w:tc>
          <w:tcPr>
            <w:tcW w:w="2410" w:type="dxa"/>
            <w:tcBorders>
              <w:top w:val="single" w:sz="4" w:space="0" w:color="auto"/>
              <w:left w:val="nil"/>
              <w:bottom w:val="single" w:sz="4" w:space="0" w:color="auto"/>
              <w:right w:val="single" w:sz="4" w:space="0" w:color="auto"/>
            </w:tcBorders>
            <w:vAlign w:val="center"/>
          </w:tcPr>
          <w:p w14:paraId="282DBB42"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增设警示标志</w:t>
            </w:r>
          </w:p>
        </w:tc>
        <w:tc>
          <w:tcPr>
            <w:tcW w:w="992" w:type="dxa"/>
            <w:tcBorders>
              <w:top w:val="single" w:sz="4" w:space="0" w:color="auto"/>
              <w:left w:val="nil"/>
              <w:bottom w:val="single" w:sz="4" w:space="0" w:color="auto"/>
              <w:right w:val="single" w:sz="4" w:space="0" w:color="auto"/>
            </w:tcBorders>
            <w:vAlign w:val="center"/>
          </w:tcPr>
          <w:p w14:paraId="7D75A4F2"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2545CD2E"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01DD1B8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04C7ECEB"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36DC907A"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14</w:t>
            </w:r>
          </w:p>
        </w:tc>
        <w:tc>
          <w:tcPr>
            <w:tcW w:w="2762" w:type="dxa"/>
            <w:tcBorders>
              <w:top w:val="single" w:sz="4" w:space="0" w:color="auto"/>
              <w:left w:val="nil"/>
              <w:bottom w:val="single" w:sz="4" w:space="0" w:color="auto"/>
              <w:right w:val="single" w:sz="4" w:space="0" w:color="auto"/>
            </w:tcBorders>
            <w:vAlign w:val="center"/>
          </w:tcPr>
          <w:p w14:paraId="469F6486"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水井加油站无进出口标志、事故多发地段</w:t>
            </w:r>
          </w:p>
        </w:tc>
        <w:tc>
          <w:tcPr>
            <w:tcW w:w="2625" w:type="dxa"/>
            <w:tcBorders>
              <w:top w:val="single" w:sz="4" w:space="0" w:color="auto"/>
              <w:left w:val="nil"/>
              <w:bottom w:val="single" w:sz="4" w:space="0" w:color="auto"/>
              <w:right w:val="single" w:sz="4" w:space="0" w:color="auto"/>
            </w:tcBorders>
            <w:vAlign w:val="center"/>
          </w:tcPr>
          <w:p w14:paraId="6BE0381A"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G321线2033Km+900m</w:t>
            </w:r>
          </w:p>
        </w:tc>
        <w:tc>
          <w:tcPr>
            <w:tcW w:w="2693" w:type="dxa"/>
            <w:tcBorders>
              <w:top w:val="single" w:sz="4" w:space="0" w:color="auto"/>
              <w:left w:val="nil"/>
              <w:bottom w:val="single" w:sz="4" w:space="0" w:color="auto"/>
              <w:right w:val="single" w:sz="4" w:space="0" w:color="auto"/>
            </w:tcBorders>
            <w:vAlign w:val="center"/>
          </w:tcPr>
          <w:p w14:paraId="13D52BF8"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水井加油站无进出口标志、事故多发地段</w:t>
            </w:r>
          </w:p>
        </w:tc>
        <w:tc>
          <w:tcPr>
            <w:tcW w:w="2410" w:type="dxa"/>
            <w:tcBorders>
              <w:top w:val="single" w:sz="4" w:space="0" w:color="auto"/>
              <w:left w:val="nil"/>
              <w:bottom w:val="single" w:sz="4" w:space="0" w:color="auto"/>
              <w:right w:val="single" w:sz="4" w:space="0" w:color="auto"/>
            </w:tcBorders>
            <w:vAlign w:val="center"/>
          </w:tcPr>
          <w:p w14:paraId="74047992"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增设出入口标志及警示标志</w:t>
            </w:r>
          </w:p>
        </w:tc>
        <w:tc>
          <w:tcPr>
            <w:tcW w:w="992" w:type="dxa"/>
            <w:tcBorders>
              <w:top w:val="single" w:sz="4" w:space="0" w:color="auto"/>
              <w:left w:val="nil"/>
              <w:bottom w:val="single" w:sz="4" w:space="0" w:color="auto"/>
              <w:right w:val="single" w:sz="4" w:space="0" w:color="auto"/>
            </w:tcBorders>
            <w:vAlign w:val="center"/>
          </w:tcPr>
          <w:p w14:paraId="6AB8C3E2"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4D3F9A0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1C04F216"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02015224"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04D8AC52"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15</w:t>
            </w:r>
          </w:p>
        </w:tc>
        <w:tc>
          <w:tcPr>
            <w:tcW w:w="2762" w:type="dxa"/>
            <w:tcBorders>
              <w:top w:val="single" w:sz="4" w:space="0" w:color="auto"/>
              <w:left w:val="nil"/>
              <w:bottom w:val="single" w:sz="4" w:space="0" w:color="auto"/>
              <w:right w:val="single" w:sz="4" w:space="0" w:color="auto"/>
            </w:tcBorders>
            <w:vAlign w:val="center"/>
          </w:tcPr>
          <w:p w14:paraId="07577B11"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恶劣天气已发生滑坡泥石流</w:t>
            </w:r>
          </w:p>
        </w:tc>
        <w:tc>
          <w:tcPr>
            <w:tcW w:w="2625" w:type="dxa"/>
            <w:tcBorders>
              <w:top w:val="single" w:sz="4" w:space="0" w:color="auto"/>
              <w:left w:val="nil"/>
              <w:bottom w:val="single" w:sz="4" w:space="0" w:color="auto"/>
              <w:right w:val="single" w:sz="4" w:space="0" w:color="auto"/>
            </w:tcBorders>
            <w:vAlign w:val="center"/>
          </w:tcPr>
          <w:p w14:paraId="4218F445"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资三路3Km</w:t>
            </w:r>
          </w:p>
        </w:tc>
        <w:tc>
          <w:tcPr>
            <w:tcW w:w="2693" w:type="dxa"/>
            <w:tcBorders>
              <w:top w:val="single" w:sz="4" w:space="0" w:color="auto"/>
              <w:left w:val="nil"/>
              <w:bottom w:val="single" w:sz="4" w:space="0" w:color="auto"/>
              <w:right w:val="single" w:sz="4" w:space="0" w:color="auto"/>
            </w:tcBorders>
            <w:vAlign w:val="center"/>
          </w:tcPr>
          <w:p w14:paraId="525FE4A4"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恶劣天气已发生滑坡泥石流</w:t>
            </w:r>
          </w:p>
        </w:tc>
        <w:tc>
          <w:tcPr>
            <w:tcW w:w="2410" w:type="dxa"/>
            <w:tcBorders>
              <w:top w:val="single" w:sz="4" w:space="0" w:color="auto"/>
              <w:left w:val="nil"/>
              <w:bottom w:val="single" w:sz="4" w:space="0" w:color="auto"/>
              <w:right w:val="single" w:sz="4" w:space="0" w:color="auto"/>
            </w:tcBorders>
            <w:vAlign w:val="center"/>
          </w:tcPr>
          <w:p w14:paraId="43D33ECB"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道路两头增设警示标志，稳固山体</w:t>
            </w:r>
          </w:p>
        </w:tc>
        <w:tc>
          <w:tcPr>
            <w:tcW w:w="992" w:type="dxa"/>
            <w:tcBorders>
              <w:top w:val="single" w:sz="4" w:space="0" w:color="auto"/>
              <w:left w:val="nil"/>
              <w:bottom w:val="single" w:sz="4" w:space="0" w:color="auto"/>
              <w:right w:val="single" w:sz="4" w:space="0" w:color="auto"/>
            </w:tcBorders>
            <w:vAlign w:val="center"/>
          </w:tcPr>
          <w:p w14:paraId="1A1CDC12"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60336EB6"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自然资源和规划分局、临江镇政府</w:t>
            </w:r>
          </w:p>
        </w:tc>
        <w:tc>
          <w:tcPr>
            <w:tcW w:w="1025" w:type="dxa"/>
            <w:tcBorders>
              <w:top w:val="single" w:sz="4" w:space="0" w:color="auto"/>
              <w:left w:val="nil"/>
              <w:bottom w:val="single" w:sz="4" w:space="0" w:color="auto"/>
              <w:right w:val="single" w:sz="4" w:space="0" w:color="auto"/>
            </w:tcBorders>
            <w:vAlign w:val="center"/>
          </w:tcPr>
          <w:p w14:paraId="302B239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5E79A0C0"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07B8F357"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16</w:t>
            </w:r>
          </w:p>
        </w:tc>
        <w:tc>
          <w:tcPr>
            <w:tcW w:w="2762" w:type="dxa"/>
            <w:tcBorders>
              <w:top w:val="single" w:sz="4" w:space="0" w:color="auto"/>
              <w:left w:val="nil"/>
              <w:bottom w:val="single" w:sz="4" w:space="0" w:color="auto"/>
              <w:right w:val="single" w:sz="4" w:space="0" w:color="auto"/>
            </w:tcBorders>
            <w:vAlign w:val="center"/>
          </w:tcPr>
          <w:p w14:paraId="5D5C164A"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急弯、事故多发段</w:t>
            </w:r>
          </w:p>
        </w:tc>
        <w:tc>
          <w:tcPr>
            <w:tcW w:w="2625" w:type="dxa"/>
            <w:tcBorders>
              <w:top w:val="single" w:sz="4" w:space="0" w:color="auto"/>
              <w:left w:val="nil"/>
              <w:bottom w:val="single" w:sz="4" w:space="0" w:color="auto"/>
              <w:right w:val="single" w:sz="4" w:space="0" w:color="auto"/>
            </w:tcBorders>
            <w:vAlign w:val="center"/>
          </w:tcPr>
          <w:p w14:paraId="30D002DF"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G321线2032Km+400（姑嫂</w:t>
            </w:r>
            <w:proofErr w:type="gramStart"/>
            <w:r w:rsidRPr="00DE0BF3">
              <w:rPr>
                <w:rFonts w:ascii="微软雅黑" w:eastAsia="微软雅黑" w:hAnsi="微软雅黑" w:hint="eastAsia"/>
                <w:sz w:val="24"/>
              </w:rPr>
              <w:lastRenderedPageBreak/>
              <w:t>坳</w:t>
            </w:r>
            <w:proofErr w:type="gramEnd"/>
            <w:r w:rsidRPr="00DE0BF3">
              <w:rPr>
                <w:rFonts w:ascii="微软雅黑" w:eastAsia="微软雅黑" w:hAnsi="微软雅黑" w:hint="eastAsia"/>
                <w:sz w:val="24"/>
              </w:rPr>
              <w:t>往临江方向下坡）</w:t>
            </w:r>
          </w:p>
        </w:tc>
        <w:tc>
          <w:tcPr>
            <w:tcW w:w="2693" w:type="dxa"/>
            <w:tcBorders>
              <w:top w:val="single" w:sz="4" w:space="0" w:color="auto"/>
              <w:left w:val="nil"/>
              <w:bottom w:val="single" w:sz="4" w:space="0" w:color="auto"/>
              <w:right w:val="single" w:sz="4" w:space="0" w:color="auto"/>
            </w:tcBorders>
            <w:vAlign w:val="center"/>
          </w:tcPr>
          <w:p w14:paraId="370AE214"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lastRenderedPageBreak/>
              <w:t>急弯、事故多发段</w:t>
            </w:r>
          </w:p>
        </w:tc>
        <w:tc>
          <w:tcPr>
            <w:tcW w:w="2410" w:type="dxa"/>
            <w:tcBorders>
              <w:top w:val="single" w:sz="4" w:space="0" w:color="auto"/>
              <w:left w:val="nil"/>
              <w:bottom w:val="single" w:sz="4" w:space="0" w:color="auto"/>
              <w:right w:val="single" w:sz="4" w:space="0" w:color="auto"/>
            </w:tcBorders>
            <w:vAlign w:val="center"/>
          </w:tcPr>
          <w:p w14:paraId="378FF487"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增设急弯、减速慢行等警示标志</w:t>
            </w:r>
          </w:p>
        </w:tc>
        <w:tc>
          <w:tcPr>
            <w:tcW w:w="992" w:type="dxa"/>
            <w:tcBorders>
              <w:top w:val="single" w:sz="4" w:space="0" w:color="auto"/>
              <w:left w:val="nil"/>
              <w:bottom w:val="single" w:sz="4" w:space="0" w:color="auto"/>
              <w:right w:val="single" w:sz="4" w:space="0" w:color="auto"/>
            </w:tcBorders>
            <w:vAlign w:val="center"/>
          </w:tcPr>
          <w:p w14:paraId="28A4C206"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53B437FF"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43D506FB"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323337CA"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7B18D038"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17</w:t>
            </w:r>
          </w:p>
        </w:tc>
        <w:tc>
          <w:tcPr>
            <w:tcW w:w="2762" w:type="dxa"/>
            <w:tcBorders>
              <w:top w:val="single" w:sz="4" w:space="0" w:color="auto"/>
              <w:left w:val="nil"/>
              <w:bottom w:val="single" w:sz="4" w:space="0" w:color="auto"/>
              <w:right w:val="single" w:sz="4" w:space="0" w:color="auto"/>
            </w:tcBorders>
            <w:vAlign w:val="center"/>
          </w:tcPr>
          <w:p w14:paraId="01F8F8D2"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事故多发、提示标志损坏</w:t>
            </w:r>
          </w:p>
        </w:tc>
        <w:tc>
          <w:tcPr>
            <w:tcW w:w="2625" w:type="dxa"/>
            <w:tcBorders>
              <w:top w:val="single" w:sz="4" w:space="0" w:color="auto"/>
              <w:left w:val="nil"/>
              <w:bottom w:val="single" w:sz="4" w:space="0" w:color="auto"/>
              <w:right w:val="single" w:sz="4" w:space="0" w:color="auto"/>
            </w:tcBorders>
            <w:vAlign w:val="center"/>
          </w:tcPr>
          <w:p w14:paraId="476E4929"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G321线2028Km+900（清泉五里桥往临江方向）</w:t>
            </w:r>
          </w:p>
        </w:tc>
        <w:tc>
          <w:tcPr>
            <w:tcW w:w="2693" w:type="dxa"/>
            <w:tcBorders>
              <w:top w:val="single" w:sz="4" w:space="0" w:color="auto"/>
              <w:left w:val="nil"/>
              <w:bottom w:val="single" w:sz="4" w:space="0" w:color="auto"/>
              <w:right w:val="single" w:sz="4" w:space="0" w:color="auto"/>
            </w:tcBorders>
            <w:vAlign w:val="center"/>
          </w:tcPr>
          <w:p w14:paraId="6CF97E90"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事故多发、提示标志损坏</w:t>
            </w:r>
          </w:p>
        </w:tc>
        <w:tc>
          <w:tcPr>
            <w:tcW w:w="2410" w:type="dxa"/>
            <w:tcBorders>
              <w:top w:val="single" w:sz="4" w:space="0" w:color="auto"/>
              <w:left w:val="nil"/>
              <w:bottom w:val="single" w:sz="4" w:space="0" w:color="auto"/>
              <w:right w:val="single" w:sz="4" w:space="0" w:color="auto"/>
            </w:tcBorders>
            <w:vAlign w:val="center"/>
          </w:tcPr>
          <w:p w14:paraId="3A7954E5" w14:textId="77777777" w:rsidR="002D0FB4" w:rsidRPr="00DE0BF3" w:rsidRDefault="002D0FB4" w:rsidP="000F2893">
            <w:pPr>
              <w:spacing w:line="340" w:lineRule="exact"/>
              <w:jc w:val="left"/>
              <w:rPr>
                <w:rFonts w:ascii="微软雅黑" w:eastAsia="微软雅黑" w:hAnsi="微软雅黑"/>
                <w:sz w:val="24"/>
              </w:rPr>
            </w:pPr>
            <w:r w:rsidRPr="00DE0BF3">
              <w:rPr>
                <w:rFonts w:ascii="微软雅黑" w:eastAsia="微软雅黑" w:hAnsi="微软雅黑" w:hint="eastAsia"/>
                <w:sz w:val="24"/>
              </w:rPr>
              <w:t>更换提示标志</w:t>
            </w:r>
          </w:p>
        </w:tc>
        <w:tc>
          <w:tcPr>
            <w:tcW w:w="992" w:type="dxa"/>
            <w:tcBorders>
              <w:top w:val="single" w:sz="4" w:space="0" w:color="auto"/>
              <w:left w:val="nil"/>
              <w:bottom w:val="single" w:sz="4" w:space="0" w:color="auto"/>
              <w:right w:val="single" w:sz="4" w:space="0" w:color="auto"/>
            </w:tcBorders>
            <w:vAlign w:val="center"/>
          </w:tcPr>
          <w:p w14:paraId="5BBAB553"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24CB0CB7"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1CB3A0F9" w14:textId="77777777" w:rsidR="002D0FB4" w:rsidRPr="00DE0BF3" w:rsidRDefault="002D0FB4" w:rsidP="000F2893">
            <w:pPr>
              <w:spacing w:line="34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513DE1B1"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71F01739"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18</w:t>
            </w:r>
          </w:p>
        </w:tc>
        <w:tc>
          <w:tcPr>
            <w:tcW w:w="2762" w:type="dxa"/>
            <w:tcBorders>
              <w:top w:val="single" w:sz="4" w:space="0" w:color="auto"/>
              <w:left w:val="nil"/>
              <w:bottom w:val="single" w:sz="4" w:space="0" w:color="auto"/>
              <w:right w:val="single" w:sz="4" w:space="0" w:color="auto"/>
            </w:tcBorders>
            <w:vAlign w:val="center"/>
          </w:tcPr>
          <w:p w14:paraId="22B7D38E"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交通标志损毁，山体易滑坡</w:t>
            </w:r>
          </w:p>
        </w:tc>
        <w:tc>
          <w:tcPr>
            <w:tcW w:w="2625" w:type="dxa"/>
            <w:tcBorders>
              <w:top w:val="single" w:sz="4" w:space="0" w:color="auto"/>
              <w:left w:val="nil"/>
              <w:bottom w:val="single" w:sz="4" w:space="0" w:color="auto"/>
              <w:right w:val="single" w:sz="4" w:space="0" w:color="auto"/>
            </w:tcBorders>
            <w:vAlign w:val="center"/>
          </w:tcPr>
          <w:p w14:paraId="013BAD28"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G321线2031Km+600m（</w:t>
            </w:r>
            <w:proofErr w:type="gramStart"/>
            <w:r w:rsidRPr="00DE0BF3">
              <w:rPr>
                <w:rFonts w:ascii="微软雅黑" w:eastAsia="微软雅黑" w:hAnsi="微软雅黑" w:hint="eastAsia"/>
                <w:sz w:val="24"/>
              </w:rPr>
              <w:t>鑫</w:t>
            </w:r>
            <w:proofErr w:type="gramEnd"/>
            <w:r w:rsidRPr="00DE0BF3">
              <w:rPr>
                <w:rFonts w:ascii="微软雅黑" w:eastAsia="微软雅黑" w:hAnsi="微软雅黑" w:hint="eastAsia"/>
                <w:sz w:val="24"/>
              </w:rPr>
              <w:t>博养猪场外）</w:t>
            </w:r>
          </w:p>
        </w:tc>
        <w:tc>
          <w:tcPr>
            <w:tcW w:w="2693" w:type="dxa"/>
            <w:tcBorders>
              <w:top w:val="single" w:sz="4" w:space="0" w:color="auto"/>
              <w:left w:val="nil"/>
              <w:bottom w:val="single" w:sz="4" w:space="0" w:color="auto"/>
              <w:right w:val="single" w:sz="4" w:space="0" w:color="auto"/>
            </w:tcBorders>
            <w:vAlign w:val="center"/>
          </w:tcPr>
          <w:p w14:paraId="696E7E58"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交通标志损毁，山体易滑坡</w:t>
            </w:r>
          </w:p>
        </w:tc>
        <w:tc>
          <w:tcPr>
            <w:tcW w:w="2410" w:type="dxa"/>
            <w:tcBorders>
              <w:top w:val="single" w:sz="4" w:space="0" w:color="auto"/>
              <w:left w:val="nil"/>
              <w:bottom w:val="single" w:sz="4" w:space="0" w:color="auto"/>
              <w:right w:val="single" w:sz="4" w:space="0" w:color="auto"/>
            </w:tcBorders>
            <w:vAlign w:val="center"/>
          </w:tcPr>
          <w:p w14:paraId="4EF1D341"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重新安装交通标志牌，稳固山体</w:t>
            </w:r>
          </w:p>
        </w:tc>
        <w:tc>
          <w:tcPr>
            <w:tcW w:w="992" w:type="dxa"/>
            <w:tcBorders>
              <w:top w:val="single" w:sz="4" w:space="0" w:color="auto"/>
              <w:left w:val="nil"/>
              <w:bottom w:val="single" w:sz="4" w:space="0" w:color="auto"/>
              <w:right w:val="single" w:sz="4" w:space="0" w:color="auto"/>
            </w:tcBorders>
            <w:vAlign w:val="center"/>
          </w:tcPr>
          <w:p w14:paraId="2E424F63"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40EC5C96"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46A8B53E"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523367CA"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4E0818CB"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19</w:t>
            </w:r>
          </w:p>
        </w:tc>
        <w:tc>
          <w:tcPr>
            <w:tcW w:w="2762" w:type="dxa"/>
            <w:tcBorders>
              <w:top w:val="single" w:sz="4" w:space="0" w:color="auto"/>
              <w:left w:val="nil"/>
              <w:bottom w:val="single" w:sz="4" w:space="0" w:color="auto"/>
              <w:right w:val="single" w:sz="4" w:space="0" w:color="auto"/>
            </w:tcBorders>
            <w:vAlign w:val="center"/>
          </w:tcPr>
          <w:p w14:paraId="27AC0741"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山体滑坡</w:t>
            </w:r>
          </w:p>
        </w:tc>
        <w:tc>
          <w:tcPr>
            <w:tcW w:w="2625" w:type="dxa"/>
            <w:tcBorders>
              <w:top w:val="single" w:sz="4" w:space="0" w:color="auto"/>
              <w:left w:val="nil"/>
              <w:bottom w:val="single" w:sz="4" w:space="0" w:color="auto"/>
              <w:right w:val="single" w:sz="4" w:space="0" w:color="auto"/>
            </w:tcBorders>
            <w:vAlign w:val="center"/>
          </w:tcPr>
          <w:p w14:paraId="0D9F047C"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墨八路太子村段</w:t>
            </w:r>
          </w:p>
        </w:tc>
        <w:tc>
          <w:tcPr>
            <w:tcW w:w="2693" w:type="dxa"/>
            <w:tcBorders>
              <w:top w:val="single" w:sz="4" w:space="0" w:color="auto"/>
              <w:left w:val="nil"/>
              <w:bottom w:val="single" w:sz="4" w:space="0" w:color="auto"/>
              <w:right w:val="single" w:sz="4" w:space="0" w:color="auto"/>
            </w:tcBorders>
            <w:vAlign w:val="center"/>
          </w:tcPr>
          <w:p w14:paraId="287BC18B"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山体滑坡</w:t>
            </w:r>
          </w:p>
        </w:tc>
        <w:tc>
          <w:tcPr>
            <w:tcW w:w="2410" w:type="dxa"/>
            <w:tcBorders>
              <w:top w:val="single" w:sz="4" w:space="0" w:color="auto"/>
              <w:left w:val="nil"/>
              <w:bottom w:val="single" w:sz="4" w:space="0" w:color="auto"/>
              <w:right w:val="single" w:sz="4" w:space="0" w:color="auto"/>
            </w:tcBorders>
            <w:vAlign w:val="center"/>
          </w:tcPr>
          <w:p w14:paraId="2EBCC9B0"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加固山体，防落石</w:t>
            </w:r>
          </w:p>
        </w:tc>
        <w:tc>
          <w:tcPr>
            <w:tcW w:w="992" w:type="dxa"/>
            <w:tcBorders>
              <w:top w:val="single" w:sz="4" w:space="0" w:color="auto"/>
              <w:left w:val="nil"/>
              <w:bottom w:val="single" w:sz="4" w:space="0" w:color="auto"/>
              <w:right w:val="single" w:sz="4" w:space="0" w:color="auto"/>
            </w:tcBorders>
            <w:vAlign w:val="center"/>
          </w:tcPr>
          <w:p w14:paraId="1B9236C3"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534B97CD"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自然资源和规划分局、临江镇政府</w:t>
            </w:r>
          </w:p>
        </w:tc>
        <w:tc>
          <w:tcPr>
            <w:tcW w:w="1025" w:type="dxa"/>
            <w:tcBorders>
              <w:top w:val="single" w:sz="4" w:space="0" w:color="auto"/>
              <w:left w:val="nil"/>
              <w:bottom w:val="single" w:sz="4" w:space="0" w:color="auto"/>
              <w:right w:val="single" w:sz="4" w:space="0" w:color="auto"/>
            </w:tcBorders>
            <w:vAlign w:val="center"/>
          </w:tcPr>
          <w:p w14:paraId="160B7FD2"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30C1C889"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19219BAF"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20</w:t>
            </w:r>
          </w:p>
        </w:tc>
        <w:tc>
          <w:tcPr>
            <w:tcW w:w="2762" w:type="dxa"/>
            <w:tcBorders>
              <w:top w:val="single" w:sz="4" w:space="0" w:color="auto"/>
              <w:left w:val="nil"/>
              <w:bottom w:val="single" w:sz="4" w:space="0" w:color="auto"/>
              <w:right w:val="single" w:sz="4" w:space="0" w:color="auto"/>
            </w:tcBorders>
            <w:vAlign w:val="center"/>
          </w:tcPr>
          <w:p w14:paraId="395E403F"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群众以路代市</w:t>
            </w:r>
          </w:p>
        </w:tc>
        <w:tc>
          <w:tcPr>
            <w:tcW w:w="2625" w:type="dxa"/>
            <w:tcBorders>
              <w:top w:val="single" w:sz="4" w:space="0" w:color="auto"/>
              <w:left w:val="nil"/>
              <w:bottom w:val="single" w:sz="4" w:space="0" w:color="auto"/>
              <w:right w:val="single" w:sz="4" w:space="0" w:color="auto"/>
            </w:tcBorders>
            <w:vAlign w:val="center"/>
          </w:tcPr>
          <w:p w14:paraId="6FD38926"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清泉镇、临江镇</w:t>
            </w:r>
          </w:p>
        </w:tc>
        <w:tc>
          <w:tcPr>
            <w:tcW w:w="2693" w:type="dxa"/>
            <w:tcBorders>
              <w:top w:val="single" w:sz="4" w:space="0" w:color="auto"/>
              <w:left w:val="nil"/>
              <w:bottom w:val="single" w:sz="4" w:space="0" w:color="auto"/>
              <w:right w:val="single" w:sz="4" w:space="0" w:color="auto"/>
            </w:tcBorders>
            <w:vAlign w:val="center"/>
          </w:tcPr>
          <w:p w14:paraId="214175F6"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群众以路代市</w:t>
            </w:r>
          </w:p>
        </w:tc>
        <w:tc>
          <w:tcPr>
            <w:tcW w:w="2410" w:type="dxa"/>
            <w:tcBorders>
              <w:top w:val="single" w:sz="4" w:space="0" w:color="auto"/>
              <w:left w:val="nil"/>
              <w:bottom w:val="single" w:sz="4" w:space="0" w:color="auto"/>
              <w:right w:val="single" w:sz="4" w:space="0" w:color="auto"/>
            </w:tcBorders>
            <w:vAlign w:val="center"/>
          </w:tcPr>
          <w:p w14:paraId="67571B48"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加强市场监管，规范市场程序，防止事故发生</w:t>
            </w:r>
          </w:p>
        </w:tc>
        <w:tc>
          <w:tcPr>
            <w:tcW w:w="992" w:type="dxa"/>
            <w:tcBorders>
              <w:top w:val="single" w:sz="4" w:space="0" w:color="auto"/>
              <w:left w:val="nil"/>
              <w:bottom w:val="single" w:sz="4" w:space="0" w:color="auto"/>
              <w:right w:val="single" w:sz="4" w:space="0" w:color="auto"/>
            </w:tcBorders>
            <w:vAlign w:val="center"/>
          </w:tcPr>
          <w:p w14:paraId="13BE8CD9"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102E25B2"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市场监管分局、临江镇政府</w:t>
            </w:r>
          </w:p>
        </w:tc>
        <w:tc>
          <w:tcPr>
            <w:tcW w:w="1025" w:type="dxa"/>
            <w:tcBorders>
              <w:top w:val="single" w:sz="4" w:space="0" w:color="auto"/>
              <w:left w:val="nil"/>
              <w:bottom w:val="single" w:sz="4" w:space="0" w:color="auto"/>
              <w:right w:val="single" w:sz="4" w:space="0" w:color="auto"/>
            </w:tcBorders>
            <w:vAlign w:val="center"/>
          </w:tcPr>
          <w:p w14:paraId="5568CE5E"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r w:rsidR="002D0FB4" w:rsidRPr="00DE0BF3" w14:paraId="32E6E730" w14:textId="77777777" w:rsidTr="000F2893">
        <w:trPr>
          <w:trHeight w:val="567"/>
        </w:trPr>
        <w:tc>
          <w:tcPr>
            <w:tcW w:w="576" w:type="dxa"/>
            <w:tcBorders>
              <w:top w:val="single" w:sz="4" w:space="0" w:color="auto"/>
              <w:left w:val="single" w:sz="4" w:space="0" w:color="auto"/>
              <w:bottom w:val="single" w:sz="4" w:space="0" w:color="auto"/>
              <w:right w:val="single" w:sz="4" w:space="0" w:color="auto"/>
            </w:tcBorders>
            <w:vAlign w:val="center"/>
          </w:tcPr>
          <w:p w14:paraId="15370830"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21</w:t>
            </w:r>
          </w:p>
        </w:tc>
        <w:tc>
          <w:tcPr>
            <w:tcW w:w="2762" w:type="dxa"/>
            <w:tcBorders>
              <w:top w:val="single" w:sz="4" w:space="0" w:color="auto"/>
              <w:left w:val="nil"/>
              <w:bottom w:val="single" w:sz="4" w:space="0" w:color="auto"/>
              <w:right w:val="single" w:sz="4" w:space="0" w:color="auto"/>
            </w:tcBorders>
            <w:vAlign w:val="center"/>
          </w:tcPr>
          <w:p w14:paraId="7B41D9CC"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路面坑洼，损毁严重</w:t>
            </w:r>
          </w:p>
        </w:tc>
        <w:tc>
          <w:tcPr>
            <w:tcW w:w="2625" w:type="dxa"/>
            <w:tcBorders>
              <w:top w:val="single" w:sz="4" w:space="0" w:color="auto"/>
              <w:left w:val="nil"/>
              <w:bottom w:val="single" w:sz="4" w:space="0" w:color="auto"/>
              <w:right w:val="single" w:sz="4" w:space="0" w:color="auto"/>
            </w:tcBorders>
            <w:vAlign w:val="center"/>
          </w:tcPr>
          <w:p w14:paraId="284D6870"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临江段2079Km-2089Km+150m</w:t>
            </w:r>
          </w:p>
        </w:tc>
        <w:tc>
          <w:tcPr>
            <w:tcW w:w="2693" w:type="dxa"/>
            <w:tcBorders>
              <w:top w:val="single" w:sz="4" w:space="0" w:color="auto"/>
              <w:left w:val="nil"/>
              <w:bottom w:val="single" w:sz="4" w:space="0" w:color="auto"/>
              <w:right w:val="single" w:sz="4" w:space="0" w:color="auto"/>
            </w:tcBorders>
            <w:vAlign w:val="center"/>
          </w:tcPr>
          <w:p w14:paraId="3CAC57F2"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路面坑洼，损毁严重</w:t>
            </w:r>
          </w:p>
        </w:tc>
        <w:tc>
          <w:tcPr>
            <w:tcW w:w="2410" w:type="dxa"/>
            <w:tcBorders>
              <w:top w:val="single" w:sz="4" w:space="0" w:color="auto"/>
              <w:left w:val="nil"/>
              <w:bottom w:val="single" w:sz="4" w:space="0" w:color="auto"/>
              <w:right w:val="single" w:sz="4" w:space="0" w:color="auto"/>
            </w:tcBorders>
            <w:vAlign w:val="center"/>
          </w:tcPr>
          <w:p w14:paraId="3AB6AECA" w14:textId="77777777" w:rsidR="002D0FB4" w:rsidRPr="00DE0BF3" w:rsidRDefault="002D0FB4" w:rsidP="000F2893">
            <w:pPr>
              <w:spacing w:line="360" w:lineRule="exact"/>
              <w:jc w:val="left"/>
              <w:rPr>
                <w:rFonts w:ascii="微软雅黑" w:eastAsia="微软雅黑" w:hAnsi="微软雅黑"/>
                <w:sz w:val="24"/>
              </w:rPr>
            </w:pPr>
            <w:r w:rsidRPr="00DE0BF3">
              <w:rPr>
                <w:rFonts w:ascii="微软雅黑" w:eastAsia="微软雅黑" w:hAnsi="微软雅黑" w:hint="eastAsia"/>
                <w:sz w:val="24"/>
              </w:rPr>
              <w:t>修补路面</w:t>
            </w:r>
          </w:p>
        </w:tc>
        <w:tc>
          <w:tcPr>
            <w:tcW w:w="992" w:type="dxa"/>
            <w:tcBorders>
              <w:top w:val="single" w:sz="4" w:space="0" w:color="auto"/>
              <w:left w:val="nil"/>
              <w:bottom w:val="single" w:sz="4" w:space="0" w:color="auto"/>
              <w:right w:val="single" w:sz="4" w:space="0" w:color="auto"/>
            </w:tcBorders>
            <w:vAlign w:val="center"/>
          </w:tcPr>
          <w:p w14:paraId="0D5C46FD"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一个月</w:t>
            </w:r>
          </w:p>
        </w:tc>
        <w:tc>
          <w:tcPr>
            <w:tcW w:w="1417" w:type="dxa"/>
            <w:tcBorders>
              <w:top w:val="single" w:sz="4" w:space="0" w:color="auto"/>
              <w:left w:val="nil"/>
              <w:bottom w:val="single" w:sz="4" w:space="0" w:color="auto"/>
              <w:right w:val="single" w:sz="4" w:space="0" w:color="auto"/>
            </w:tcBorders>
            <w:vAlign w:val="center"/>
          </w:tcPr>
          <w:p w14:paraId="281C15F4"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建设局、临江镇政府</w:t>
            </w:r>
          </w:p>
        </w:tc>
        <w:tc>
          <w:tcPr>
            <w:tcW w:w="1025" w:type="dxa"/>
            <w:tcBorders>
              <w:top w:val="single" w:sz="4" w:space="0" w:color="auto"/>
              <w:left w:val="nil"/>
              <w:bottom w:val="single" w:sz="4" w:space="0" w:color="auto"/>
              <w:right w:val="single" w:sz="4" w:space="0" w:color="auto"/>
            </w:tcBorders>
            <w:vAlign w:val="center"/>
          </w:tcPr>
          <w:p w14:paraId="5882F467" w14:textId="77777777" w:rsidR="002D0FB4" w:rsidRPr="00DE0BF3" w:rsidRDefault="002D0FB4" w:rsidP="000F2893">
            <w:pPr>
              <w:spacing w:line="360" w:lineRule="exact"/>
              <w:jc w:val="center"/>
              <w:rPr>
                <w:rFonts w:ascii="微软雅黑" w:eastAsia="微软雅黑" w:hAnsi="微软雅黑"/>
                <w:sz w:val="24"/>
              </w:rPr>
            </w:pPr>
            <w:r w:rsidRPr="00DE0BF3">
              <w:rPr>
                <w:rFonts w:ascii="微软雅黑" w:eastAsia="微软雅黑" w:hAnsi="微软雅黑" w:hint="eastAsia"/>
                <w:sz w:val="24"/>
              </w:rPr>
              <w:t>未整改</w:t>
            </w:r>
          </w:p>
        </w:tc>
      </w:tr>
    </w:tbl>
    <w:p w14:paraId="5F3FF91F" w14:textId="77777777" w:rsidR="002D0FB4" w:rsidRPr="00DE0BF3" w:rsidRDefault="002D0FB4" w:rsidP="002D0FB4">
      <w:pPr>
        <w:widowControl/>
        <w:spacing w:line="600" w:lineRule="auto"/>
        <w:jc w:val="left"/>
        <w:rPr>
          <w:rFonts w:ascii="微软雅黑" w:eastAsia="微软雅黑" w:hAnsi="微软雅黑"/>
          <w:sz w:val="25"/>
          <w:szCs w:val="21"/>
        </w:rPr>
      </w:pPr>
      <w:r w:rsidRPr="00DE0BF3">
        <w:rPr>
          <w:rFonts w:ascii="微软雅黑" w:eastAsia="微软雅黑" w:hAnsi="微软雅黑" w:hint="eastAsia"/>
          <w:kern w:val="0"/>
          <w:sz w:val="25"/>
        </w:rPr>
        <w:t>填报人姓名：陈激                           电话：18581758128                      审批人：</w:t>
      </w:r>
    </w:p>
    <w:p w14:paraId="34450E8D" w14:textId="77777777" w:rsidR="002D0FB4" w:rsidRPr="00DE0BF3" w:rsidRDefault="002D0FB4" w:rsidP="002D0FB4">
      <w:pPr>
        <w:widowControl/>
        <w:jc w:val="left"/>
        <w:rPr>
          <w:rFonts w:ascii="微软雅黑" w:eastAsia="微软雅黑" w:hAnsi="微软雅黑"/>
          <w:sz w:val="36"/>
          <w:szCs w:val="32"/>
        </w:rPr>
        <w:sectPr w:rsidR="002D0FB4" w:rsidRPr="00DE0BF3">
          <w:type w:val="continuous"/>
          <w:pgSz w:w="16838" w:h="11906" w:orient="landscape"/>
          <w:pgMar w:top="1588" w:right="1418" w:bottom="1474" w:left="1418" w:header="851" w:footer="1021" w:gutter="0"/>
          <w:cols w:space="720"/>
          <w:docGrid w:type="lines" w:linePitch="312"/>
        </w:sectPr>
      </w:pPr>
    </w:p>
    <w:p w14:paraId="584C0D77" w14:textId="77777777" w:rsidR="002D0FB4" w:rsidRPr="00DE0BF3" w:rsidRDefault="002D0FB4" w:rsidP="002D0FB4">
      <w:pPr>
        <w:pStyle w:val="-1"/>
        <w:rPr>
          <w:rFonts w:ascii="微软雅黑" w:eastAsia="微软雅黑" w:hAnsi="微软雅黑"/>
        </w:rPr>
      </w:pPr>
      <w:r w:rsidRPr="00DE0BF3">
        <w:rPr>
          <w:rFonts w:ascii="微软雅黑" w:eastAsia="微软雅黑" w:hAnsi="微软雅黑" w:hint="eastAsia"/>
        </w:rPr>
        <w:lastRenderedPageBreak/>
        <w:t>附件3</w:t>
      </w:r>
    </w:p>
    <w:p w14:paraId="78AD6AB0" w14:textId="77777777" w:rsidR="002D0FB4" w:rsidRPr="00DE0BF3" w:rsidRDefault="002D0FB4" w:rsidP="002D0FB4">
      <w:pPr>
        <w:pStyle w:val="a9"/>
        <w:spacing w:line="480" w:lineRule="auto"/>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临空经济区道路交通安全隐患排查</w:t>
      </w:r>
      <w:proofErr w:type="gramStart"/>
      <w:r w:rsidRPr="00DE0BF3">
        <w:rPr>
          <w:rFonts w:ascii="微软雅黑" w:eastAsia="微软雅黑" w:hAnsi="微软雅黑" w:cs="Times New Roman" w:hint="eastAsia"/>
          <w:sz w:val="44"/>
          <w:szCs w:val="44"/>
        </w:rPr>
        <w:t>整改台</w:t>
      </w:r>
      <w:proofErr w:type="gramEnd"/>
      <w:r w:rsidRPr="00DE0BF3">
        <w:rPr>
          <w:rFonts w:ascii="微软雅黑" w:eastAsia="微软雅黑" w:hAnsi="微软雅黑" w:cs="Times New Roman" w:hint="eastAsia"/>
          <w:sz w:val="44"/>
          <w:szCs w:val="44"/>
        </w:rPr>
        <w:t>账</w:t>
      </w:r>
    </w:p>
    <w:p w14:paraId="2FE2E7B0" w14:textId="77777777" w:rsidR="002D0FB4" w:rsidRPr="00DE0BF3" w:rsidRDefault="002D0FB4" w:rsidP="002D0FB4">
      <w:pPr>
        <w:pStyle w:val="a9"/>
        <w:autoSpaceDE w:val="0"/>
        <w:spacing w:line="600" w:lineRule="exact"/>
        <w:jc w:val="center"/>
        <w:rPr>
          <w:rFonts w:ascii="微软雅黑" w:eastAsia="微软雅黑" w:hAnsi="微软雅黑" w:cs="Times New Roman"/>
          <w:b/>
          <w:bCs/>
          <w:sz w:val="22"/>
          <w:szCs w:val="22"/>
        </w:rPr>
      </w:pPr>
      <w:r w:rsidRPr="00DE0BF3">
        <w:rPr>
          <w:rFonts w:ascii="微软雅黑" w:eastAsia="微软雅黑" w:hAnsi="微软雅黑" w:cs="Times New Roman" w:hint="eastAsia"/>
          <w:b/>
          <w:bCs/>
          <w:sz w:val="22"/>
          <w:szCs w:val="22"/>
        </w:rPr>
        <w:t>（填表说明：1、附件3是截止3月8日排查出的全市道路隐患排查清单；2、该附件4作为3月8日以后各地各部门新排查隐患填报表。）</w:t>
      </w:r>
    </w:p>
    <w:p w14:paraId="2EDF0742" w14:textId="77777777" w:rsidR="002D0FB4" w:rsidRPr="00DE0BF3" w:rsidRDefault="002D0FB4" w:rsidP="002D0FB4">
      <w:pPr>
        <w:pStyle w:val="a9"/>
        <w:autoSpaceDE w:val="0"/>
        <w:spacing w:line="600" w:lineRule="exact"/>
        <w:jc w:val="center"/>
        <w:rPr>
          <w:rFonts w:ascii="微软雅黑" w:eastAsia="微软雅黑" w:hAnsi="微软雅黑" w:cs="Times New Roman"/>
          <w:b/>
          <w:bCs/>
          <w:sz w:val="22"/>
          <w:szCs w:val="22"/>
        </w:rPr>
      </w:pPr>
      <w:r w:rsidRPr="00DE0BF3">
        <w:rPr>
          <w:rFonts w:ascii="微软雅黑" w:eastAsia="微软雅黑" w:hAnsi="微软雅黑" w:cs="Times New Roman" w:hint="eastAsia"/>
          <w:b/>
          <w:bCs/>
          <w:sz w:val="22"/>
          <w:szCs w:val="22"/>
        </w:rPr>
        <w:t xml:space="preserve"> </w:t>
      </w:r>
    </w:p>
    <w:p w14:paraId="3D262AEB" w14:textId="77777777" w:rsidR="002D0FB4" w:rsidRPr="00DE0BF3" w:rsidRDefault="002D0FB4" w:rsidP="002D0FB4">
      <w:pPr>
        <w:widowControl/>
        <w:jc w:val="left"/>
        <w:rPr>
          <w:rFonts w:ascii="微软雅黑" w:eastAsia="微软雅黑" w:hAnsi="微软雅黑"/>
          <w:kern w:val="0"/>
          <w:szCs w:val="21"/>
        </w:rPr>
      </w:pPr>
      <w:r w:rsidRPr="00DE0BF3">
        <w:rPr>
          <w:rFonts w:ascii="微软雅黑" w:eastAsia="微软雅黑" w:hAnsi="微软雅黑" w:hint="eastAsia"/>
        </w:rPr>
        <w:t>单位名称（盖章）</w:t>
      </w:r>
      <w:r w:rsidRPr="00DE0BF3">
        <w:rPr>
          <w:rFonts w:ascii="微软雅黑" w:eastAsia="微软雅黑" w:hAnsi="微软雅黑" w:hint="eastAsia"/>
        </w:rPr>
        <w:tab/>
        <w:t xml:space="preserve">                                  </w:t>
      </w:r>
      <w:r w:rsidRPr="00DE0BF3">
        <w:rPr>
          <w:rFonts w:ascii="微软雅黑" w:eastAsia="微软雅黑" w:hAnsi="微软雅黑" w:hint="eastAsia"/>
          <w:kern w:val="0"/>
        </w:rPr>
        <w:t>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965"/>
        <w:gridCol w:w="1418"/>
        <w:gridCol w:w="1699"/>
        <w:gridCol w:w="1520"/>
        <w:gridCol w:w="807"/>
        <w:gridCol w:w="1036"/>
        <w:gridCol w:w="833"/>
      </w:tblGrid>
      <w:tr w:rsidR="002D0FB4" w:rsidRPr="00DE0BF3" w14:paraId="68A52BF4" w14:textId="77777777" w:rsidTr="000F2893">
        <w:tc>
          <w:tcPr>
            <w:tcW w:w="579" w:type="dxa"/>
            <w:tcBorders>
              <w:top w:val="single" w:sz="4" w:space="0" w:color="auto"/>
              <w:left w:val="single" w:sz="4" w:space="0" w:color="auto"/>
              <w:bottom w:val="single" w:sz="4" w:space="0" w:color="auto"/>
              <w:right w:val="single" w:sz="4" w:space="0" w:color="auto"/>
            </w:tcBorders>
            <w:vAlign w:val="center"/>
          </w:tcPr>
          <w:p w14:paraId="7C495F32"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序号</w:t>
            </w:r>
          </w:p>
        </w:tc>
        <w:tc>
          <w:tcPr>
            <w:tcW w:w="1066" w:type="dxa"/>
            <w:tcBorders>
              <w:top w:val="single" w:sz="4" w:space="0" w:color="auto"/>
              <w:left w:val="nil"/>
              <w:bottom w:val="single" w:sz="4" w:space="0" w:color="auto"/>
              <w:right w:val="single" w:sz="4" w:space="0" w:color="auto"/>
            </w:tcBorders>
            <w:vAlign w:val="center"/>
          </w:tcPr>
          <w:p w14:paraId="25D5FB99"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隐患类型</w:t>
            </w:r>
          </w:p>
        </w:tc>
        <w:tc>
          <w:tcPr>
            <w:tcW w:w="1605" w:type="dxa"/>
            <w:tcBorders>
              <w:top w:val="single" w:sz="4" w:space="0" w:color="auto"/>
              <w:left w:val="nil"/>
              <w:bottom w:val="single" w:sz="4" w:space="0" w:color="auto"/>
              <w:right w:val="single" w:sz="4" w:space="0" w:color="auto"/>
            </w:tcBorders>
            <w:vAlign w:val="center"/>
          </w:tcPr>
          <w:p w14:paraId="1D21EEEE"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隐患点位具体名称</w:t>
            </w:r>
          </w:p>
        </w:tc>
        <w:tc>
          <w:tcPr>
            <w:tcW w:w="1938" w:type="dxa"/>
            <w:tcBorders>
              <w:top w:val="single" w:sz="4" w:space="0" w:color="auto"/>
              <w:left w:val="nil"/>
              <w:bottom w:val="single" w:sz="4" w:space="0" w:color="auto"/>
              <w:right w:val="single" w:sz="4" w:space="0" w:color="auto"/>
            </w:tcBorders>
            <w:vAlign w:val="center"/>
          </w:tcPr>
          <w:p w14:paraId="39D7EBD7"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隐患简介</w:t>
            </w:r>
          </w:p>
        </w:tc>
        <w:tc>
          <w:tcPr>
            <w:tcW w:w="1726" w:type="dxa"/>
            <w:tcBorders>
              <w:top w:val="single" w:sz="4" w:space="0" w:color="auto"/>
              <w:left w:val="nil"/>
              <w:bottom w:val="single" w:sz="4" w:space="0" w:color="auto"/>
              <w:right w:val="single" w:sz="4" w:space="0" w:color="auto"/>
            </w:tcBorders>
            <w:vAlign w:val="center"/>
          </w:tcPr>
          <w:p w14:paraId="2B7F669B"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整改措施</w:t>
            </w:r>
          </w:p>
        </w:tc>
        <w:tc>
          <w:tcPr>
            <w:tcW w:w="879" w:type="dxa"/>
            <w:tcBorders>
              <w:top w:val="single" w:sz="4" w:space="0" w:color="auto"/>
              <w:left w:val="nil"/>
              <w:bottom w:val="single" w:sz="4" w:space="0" w:color="auto"/>
              <w:right w:val="single" w:sz="4" w:space="0" w:color="auto"/>
            </w:tcBorders>
            <w:vAlign w:val="center"/>
          </w:tcPr>
          <w:p w14:paraId="5190176F"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整改时限</w:t>
            </w:r>
          </w:p>
        </w:tc>
        <w:tc>
          <w:tcPr>
            <w:tcW w:w="1151" w:type="dxa"/>
            <w:tcBorders>
              <w:top w:val="single" w:sz="4" w:space="0" w:color="auto"/>
              <w:left w:val="nil"/>
              <w:bottom w:val="single" w:sz="4" w:space="0" w:color="auto"/>
              <w:right w:val="single" w:sz="4" w:space="0" w:color="auto"/>
            </w:tcBorders>
            <w:vAlign w:val="center"/>
          </w:tcPr>
          <w:p w14:paraId="1FDFCFF9"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整改责任部门</w:t>
            </w:r>
          </w:p>
          <w:p w14:paraId="683A4458" w14:textId="77777777" w:rsidR="002D0FB4" w:rsidRPr="00DE0BF3" w:rsidRDefault="002D0FB4" w:rsidP="000F2893">
            <w:pPr>
              <w:jc w:val="center"/>
              <w:rPr>
                <w:rFonts w:ascii="微软雅黑" w:eastAsia="微软雅黑" w:hAnsi="微软雅黑"/>
                <w:bCs/>
                <w:szCs w:val="21"/>
              </w:rPr>
            </w:pPr>
            <w:r w:rsidRPr="00DE0BF3">
              <w:rPr>
                <w:rFonts w:ascii="微软雅黑" w:eastAsia="微软雅黑" w:hAnsi="微软雅黑" w:hint="eastAsia"/>
                <w:bCs/>
              </w:rPr>
              <w:t>及责任人</w:t>
            </w:r>
          </w:p>
        </w:tc>
        <w:tc>
          <w:tcPr>
            <w:tcW w:w="910" w:type="dxa"/>
            <w:tcBorders>
              <w:top w:val="single" w:sz="4" w:space="0" w:color="auto"/>
              <w:left w:val="nil"/>
              <w:bottom w:val="single" w:sz="4" w:space="0" w:color="auto"/>
              <w:right w:val="single" w:sz="4" w:space="0" w:color="auto"/>
            </w:tcBorders>
            <w:vAlign w:val="center"/>
          </w:tcPr>
          <w:p w14:paraId="1E5CC959" w14:textId="77777777" w:rsidR="002D0FB4" w:rsidRPr="00DE0BF3" w:rsidRDefault="002D0FB4" w:rsidP="000F2893">
            <w:pPr>
              <w:rPr>
                <w:rFonts w:ascii="微软雅黑" w:eastAsia="微软雅黑" w:hAnsi="微软雅黑"/>
                <w:bCs/>
                <w:szCs w:val="21"/>
              </w:rPr>
            </w:pPr>
            <w:r w:rsidRPr="00DE0BF3">
              <w:rPr>
                <w:rFonts w:ascii="微软雅黑" w:eastAsia="微软雅黑" w:hAnsi="微软雅黑" w:hint="eastAsia"/>
                <w:bCs/>
              </w:rPr>
              <w:t>整改情况</w:t>
            </w:r>
          </w:p>
        </w:tc>
      </w:tr>
      <w:tr w:rsidR="002D0FB4" w:rsidRPr="00DE0BF3" w14:paraId="19A42CB0"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23941A91"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03CBE7E0"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408B1C85"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33D1F13C"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18205940"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2C0CA68C"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7C5E0878"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3E77EBF7" w14:textId="77777777" w:rsidR="002D0FB4" w:rsidRPr="00DE0BF3" w:rsidRDefault="002D0FB4" w:rsidP="000F2893">
            <w:pPr>
              <w:rPr>
                <w:rFonts w:ascii="微软雅黑" w:eastAsia="微软雅黑" w:hAnsi="微软雅黑"/>
                <w:szCs w:val="21"/>
              </w:rPr>
            </w:pPr>
          </w:p>
        </w:tc>
      </w:tr>
      <w:tr w:rsidR="002D0FB4" w:rsidRPr="00DE0BF3" w14:paraId="7D4DB891"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4A531A21" w14:textId="77777777" w:rsidR="002D0FB4" w:rsidRPr="00DE0BF3" w:rsidRDefault="002D0FB4" w:rsidP="000F2893">
            <w:pPr>
              <w:rPr>
                <w:rFonts w:ascii="微软雅黑" w:eastAsia="微软雅黑" w:hAnsi="微软雅黑"/>
                <w:szCs w:val="21"/>
              </w:rPr>
            </w:pPr>
            <w:r w:rsidRPr="00DE0BF3">
              <w:rPr>
                <w:rFonts w:ascii="微软雅黑" w:eastAsia="微软雅黑" w:hAnsi="微软雅黑" w:hint="eastAsia"/>
              </w:rPr>
              <w:t> </w:t>
            </w:r>
          </w:p>
        </w:tc>
        <w:tc>
          <w:tcPr>
            <w:tcW w:w="1066" w:type="dxa"/>
            <w:tcBorders>
              <w:top w:val="single" w:sz="4" w:space="0" w:color="auto"/>
              <w:left w:val="nil"/>
              <w:bottom w:val="single" w:sz="4" w:space="0" w:color="auto"/>
              <w:right w:val="single" w:sz="4" w:space="0" w:color="auto"/>
            </w:tcBorders>
          </w:tcPr>
          <w:p w14:paraId="711E34AF"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2ED80F77"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31D625AB"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7F6FD800"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00BE71C3"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251EFFC3"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31469EFA" w14:textId="77777777" w:rsidR="002D0FB4" w:rsidRPr="00DE0BF3" w:rsidRDefault="002D0FB4" w:rsidP="000F2893">
            <w:pPr>
              <w:rPr>
                <w:rFonts w:ascii="微软雅黑" w:eastAsia="微软雅黑" w:hAnsi="微软雅黑"/>
                <w:szCs w:val="21"/>
              </w:rPr>
            </w:pPr>
          </w:p>
        </w:tc>
      </w:tr>
      <w:tr w:rsidR="002D0FB4" w:rsidRPr="00DE0BF3" w14:paraId="20BAFBAC"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29AE8FC5"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28CE48D1"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0CCC4203"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130D1687"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7825FDAD"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6481BE5F"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60712B56"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70986080" w14:textId="77777777" w:rsidR="002D0FB4" w:rsidRPr="00DE0BF3" w:rsidRDefault="002D0FB4" w:rsidP="000F2893">
            <w:pPr>
              <w:rPr>
                <w:rFonts w:ascii="微软雅黑" w:eastAsia="微软雅黑" w:hAnsi="微软雅黑"/>
                <w:szCs w:val="21"/>
              </w:rPr>
            </w:pPr>
          </w:p>
        </w:tc>
      </w:tr>
      <w:tr w:rsidR="002D0FB4" w:rsidRPr="00DE0BF3" w14:paraId="7B3367C2"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4055C1FD"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34FFCBD8"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543BFB81"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1C2C5C22"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6CD736C7"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175D5380"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72591BDB"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5F8E8FE7" w14:textId="77777777" w:rsidR="002D0FB4" w:rsidRPr="00DE0BF3" w:rsidRDefault="002D0FB4" w:rsidP="000F2893">
            <w:pPr>
              <w:rPr>
                <w:rFonts w:ascii="微软雅黑" w:eastAsia="微软雅黑" w:hAnsi="微软雅黑"/>
                <w:szCs w:val="21"/>
              </w:rPr>
            </w:pPr>
          </w:p>
        </w:tc>
      </w:tr>
      <w:tr w:rsidR="002D0FB4" w:rsidRPr="00DE0BF3" w14:paraId="3B907B20"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7E206B51"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3CC20DB8"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7B951917"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21F091FA"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251CD8CC"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5EB5CDB1"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7FA0F95B"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5D8B1423" w14:textId="77777777" w:rsidR="002D0FB4" w:rsidRPr="00DE0BF3" w:rsidRDefault="002D0FB4" w:rsidP="000F2893">
            <w:pPr>
              <w:rPr>
                <w:rFonts w:ascii="微软雅黑" w:eastAsia="微软雅黑" w:hAnsi="微软雅黑"/>
                <w:szCs w:val="21"/>
              </w:rPr>
            </w:pPr>
          </w:p>
        </w:tc>
      </w:tr>
      <w:tr w:rsidR="002D0FB4" w:rsidRPr="00DE0BF3" w14:paraId="2A188F5A"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30D0507E"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42ACD1C2"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7AF7CD19"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0F843F2E"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5F788E5E"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2EFA9101"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5D999992"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68A55772" w14:textId="77777777" w:rsidR="002D0FB4" w:rsidRPr="00DE0BF3" w:rsidRDefault="002D0FB4" w:rsidP="000F2893">
            <w:pPr>
              <w:rPr>
                <w:rFonts w:ascii="微软雅黑" w:eastAsia="微软雅黑" w:hAnsi="微软雅黑"/>
                <w:szCs w:val="21"/>
              </w:rPr>
            </w:pPr>
          </w:p>
        </w:tc>
      </w:tr>
      <w:tr w:rsidR="002D0FB4" w:rsidRPr="00DE0BF3" w14:paraId="6F1DBEBD"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0B40287F"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375E377A"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348304A9"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215689DC"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0FF374D2"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09D5631A"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5A478282"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0466998F" w14:textId="77777777" w:rsidR="002D0FB4" w:rsidRPr="00DE0BF3" w:rsidRDefault="002D0FB4" w:rsidP="000F2893">
            <w:pPr>
              <w:rPr>
                <w:rFonts w:ascii="微软雅黑" w:eastAsia="微软雅黑" w:hAnsi="微软雅黑"/>
                <w:szCs w:val="21"/>
              </w:rPr>
            </w:pPr>
          </w:p>
        </w:tc>
      </w:tr>
      <w:tr w:rsidR="002D0FB4" w:rsidRPr="00DE0BF3" w14:paraId="58BD7597"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632B56EA"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10B22B66"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1E379A1C"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561FE489"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208F36BC"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31339168"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225E04B8"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0BE7DAB1" w14:textId="77777777" w:rsidR="002D0FB4" w:rsidRPr="00DE0BF3" w:rsidRDefault="002D0FB4" w:rsidP="000F2893">
            <w:pPr>
              <w:rPr>
                <w:rFonts w:ascii="微软雅黑" w:eastAsia="微软雅黑" w:hAnsi="微软雅黑"/>
                <w:szCs w:val="21"/>
              </w:rPr>
            </w:pPr>
          </w:p>
        </w:tc>
      </w:tr>
      <w:tr w:rsidR="002D0FB4" w:rsidRPr="00DE0BF3" w14:paraId="19E0BF20"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77551205"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15A146CD"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6725D90C"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32049281"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74751CFA"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4BE592EA"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4141EAA8"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18D40C18" w14:textId="77777777" w:rsidR="002D0FB4" w:rsidRPr="00DE0BF3" w:rsidRDefault="002D0FB4" w:rsidP="000F2893">
            <w:pPr>
              <w:rPr>
                <w:rFonts w:ascii="微软雅黑" w:eastAsia="微软雅黑" w:hAnsi="微软雅黑"/>
                <w:szCs w:val="21"/>
              </w:rPr>
            </w:pPr>
          </w:p>
        </w:tc>
      </w:tr>
      <w:tr w:rsidR="002D0FB4" w:rsidRPr="00DE0BF3" w14:paraId="130E8E92"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5E10F043"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4ADE18AD"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456572A0"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5FEB2C6E"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5C145CAA"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1433C465"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210219FB"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68AB6A01" w14:textId="77777777" w:rsidR="002D0FB4" w:rsidRPr="00DE0BF3" w:rsidRDefault="002D0FB4" w:rsidP="000F2893">
            <w:pPr>
              <w:rPr>
                <w:rFonts w:ascii="微软雅黑" w:eastAsia="微软雅黑" w:hAnsi="微软雅黑"/>
                <w:szCs w:val="21"/>
              </w:rPr>
            </w:pPr>
          </w:p>
        </w:tc>
      </w:tr>
      <w:tr w:rsidR="002D0FB4" w:rsidRPr="00DE0BF3" w14:paraId="09699283"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3080213A"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3E876BA9"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6C3A1812"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0BBA570A"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06A9CEB6"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3B6BD8CF"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33695BFC"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6BFAA3C4" w14:textId="77777777" w:rsidR="002D0FB4" w:rsidRPr="00DE0BF3" w:rsidRDefault="002D0FB4" w:rsidP="000F2893">
            <w:pPr>
              <w:rPr>
                <w:rFonts w:ascii="微软雅黑" w:eastAsia="微软雅黑" w:hAnsi="微软雅黑"/>
                <w:szCs w:val="21"/>
              </w:rPr>
            </w:pPr>
          </w:p>
        </w:tc>
      </w:tr>
      <w:tr w:rsidR="002D0FB4" w:rsidRPr="00DE0BF3" w14:paraId="3429E289"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32266C41"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0713CA17"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1D3C8AFB"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36AC829F"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131BD386"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2D8E7347"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4CE93C17"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2AB31B45" w14:textId="77777777" w:rsidR="002D0FB4" w:rsidRPr="00DE0BF3" w:rsidRDefault="002D0FB4" w:rsidP="000F2893">
            <w:pPr>
              <w:rPr>
                <w:rFonts w:ascii="微软雅黑" w:eastAsia="微软雅黑" w:hAnsi="微软雅黑"/>
                <w:szCs w:val="21"/>
              </w:rPr>
            </w:pPr>
          </w:p>
        </w:tc>
      </w:tr>
      <w:tr w:rsidR="002D0FB4" w:rsidRPr="00DE0BF3" w14:paraId="313F587D" w14:textId="77777777" w:rsidTr="000F2893">
        <w:trPr>
          <w:trHeight w:val="567"/>
        </w:trPr>
        <w:tc>
          <w:tcPr>
            <w:tcW w:w="579" w:type="dxa"/>
            <w:tcBorders>
              <w:top w:val="single" w:sz="4" w:space="0" w:color="auto"/>
              <w:left w:val="single" w:sz="4" w:space="0" w:color="auto"/>
              <w:bottom w:val="single" w:sz="4" w:space="0" w:color="auto"/>
              <w:right w:val="single" w:sz="4" w:space="0" w:color="auto"/>
            </w:tcBorders>
          </w:tcPr>
          <w:p w14:paraId="45E46BA6" w14:textId="77777777" w:rsidR="002D0FB4" w:rsidRPr="00DE0BF3" w:rsidRDefault="002D0FB4" w:rsidP="000F2893">
            <w:pPr>
              <w:rPr>
                <w:rFonts w:ascii="微软雅黑" w:eastAsia="微软雅黑" w:hAnsi="微软雅黑"/>
                <w:szCs w:val="21"/>
              </w:rPr>
            </w:pPr>
          </w:p>
        </w:tc>
        <w:tc>
          <w:tcPr>
            <w:tcW w:w="1066" w:type="dxa"/>
            <w:tcBorders>
              <w:top w:val="single" w:sz="4" w:space="0" w:color="auto"/>
              <w:left w:val="nil"/>
              <w:bottom w:val="single" w:sz="4" w:space="0" w:color="auto"/>
              <w:right w:val="single" w:sz="4" w:space="0" w:color="auto"/>
            </w:tcBorders>
          </w:tcPr>
          <w:p w14:paraId="67029CE3" w14:textId="77777777" w:rsidR="002D0FB4" w:rsidRPr="00DE0BF3" w:rsidRDefault="002D0FB4" w:rsidP="000F2893">
            <w:pPr>
              <w:rPr>
                <w:rFonts w:ascii="微软雅黑" w:eastAsia="微软雅黑" w:hAnsi="微软雅黑"/>
                <w:szCs w:val="21"/>
              </w:rPr>
            </w:pPr>
          </w:p>
        </w:tc>
        <w:tc>
          <w:tcPr>
            <w:tcW w:w="1605" w:type="dxa"/>
            <w:tcBorders>
              <w:top w:val="single" w:sz="4" w:space="0" w:color="auto"/>
              <w:left w:val="nil"/>
              <w:bottom w:val="single" w:sz="4" w:space="0" w:color="auto"/>
              <w:right w:val="single" w:sz="4" w:space="0" w:color="auto"/>
            </w:tcBorders>
          </w:tcPr>
          <w:p w14:paraId="6A49ABA5" w14:textId="77777777" w:rsidR="002D0FB4" w:rsidRPr="00DE0BF3" w:rsidRDefault="002D0FB4" w:rsidP="000F2893">
            <w:pPr>
              <w:rPr>
                <w:rFonts w:ascii="微软雅黑" w:eastAsia="微软雅黑" w:hAnsi="微软雅黑"/>
                <w:szCs w:val="21"/>
              </w:rPr>
            </w:pPr>
          </w:p>
        </w:tc>
        <w:tc>
          <w:tcPr>
            <w:tcW w:w="1938" w:type="dxa"/>
            <w:tcBorders>
              <w:top w:val="single" w:sz="4" w:space="0" w:color="auto"/>
              <w:left w:val="nil"/>
              <w:bottom w:val="single" w:sz="4" w:space="0" w:color="auto"/>
              <w:right w:val="single" w:sz="4" w:space="0" w:color="auto"/>
            </w:tcBorders>
          </w:tcPr>
          <w:p w14:paraId="274ACA76" w14:textId="77777777" w:rsidR="002D0FB4" w:rsidRPr="00DE0BF3" w:rsidRDefault="002D0FB4" w:rsidP="000F2893">
            <w:pPr>
              <w:rPr>
                <w:rFonts w:ascii="微软雅黑" w:eastAsia="微软雅黑" w:hAnsi="微软雅黑"/>
                <w:szCs w:val="21"/>
              </w:rPr>
            </w:pPr>
          </w:p>
        </w:tc>
        <w:tc>
          <w:tcPr>
            <w:tcW w:w="1726" w:type="dxa"/>
            <w:tcBorders>
              <w:top w:val="single" w:sz="4" w:space="0" w:color="auto"/>
              <w:left w:val="nil"/>
              <w:bottom w:val="single" w:sz="4" w:space="0" w:color="auto"/>
              <w:right w:val="single" w:sz="4" w:space="0" w:color="auto"/>
            </w:tcBorders>
          </w:tcPr>
          <w:p w14:paraId="7B45CB75" w14:textId="77777777" w:rsidR="002D0FB4" w:rsidRPr="00DE0BF3" w:rsidRDefault="002D0FB4" w:rsidP="000F2893">
            <w:pPr>
              <w:rPr>
                <w:rFonts w:ascii="微软雅黑" w:eastAsia="微软雅黑" w:hAnsi="微软雅黑"/>
                <w:szCs w:val="21"/>
              </w:rPr>
            </w:pPr>
          </w:p>
        </w:tc>
        <w:tc>
          <w:tcPr>
            <w:tcW w:w="879" w:type="dxa"/>
            <w:tcBorders>
              <w:top w:val="single" w:sz="4" w:space="0" w:color="auto"/>
              <w:left w:val="nil"/>
              <w:bottom w:val="single" w:sz="4" w:space="0" w:color="auto"/>
              <w:right w:val="single" w:sz="4" w:space="0" w:color="auto"/>
            </w:tcBorders>
          </w:tcPr>
          <w:p w14:paraId="3F9B495B" w14:textId="77777777" w:rsidR="002D0FB4" w:rsidRPr="00DE0BF3" w:rsidRDefault="002D0FB4" w:rsidP="000F2893">
            <w:pPr>
              <w:rPr>
                <w:rFonts w:ascii="微软雅黑" w:eastAsia="微软雅黑" w:hAnsi="微软雅黑"/>
                <w:szCs w:val="21"/>
              </w:rPr>
            </w:pPr>
          </w:p>
        </w:tc>
        <w:tc>
          <w:tcPr>
            <w:tcW w:w="1151" w:type="dxa"/>
            <w:tcBorders>
              <w:top w:val="single" w:sz="4" w:space="0" w:color="auto"/>
              <w:left w:val="nil"/>
              <w:bottom w:val="single" w:sz="4" w:space="0" w:color="auto"/>
              <w:right w:val="single" w:sz="4" w:space="0" w:color="auto"/>
            </w:tcBorders>
          </w:tcPr>
          <w:p w14:paraId="4359F9A8" w14:textId="77777777" w:rsidR="002D0FB4" w:rsidRPr="00DE0BF3" w:rsidRDefault="002D0FB4" w:rsidP="000F2893">
            <w:pPr>
              <w:rPr>
                <w:rFonts w:ascii="微软雅黑" w:eastAsia="微软雅黑" w:hAnsi="微软雅黑"/>
                <w:szCs w:val="21"/>
              </w:rPr>
            </w:pPr>
          </w:p>
        </w:tc>
        <w:tc>
          <w:tcPr>
            <w:tcW w:w="910" w:type="dxa"/>
            <w:tcBorders>
              <w:top w:val="single" w:sz="4" w:space="0" w:color="auto"/>
              <w:left w:val="nil"/>
              <w:bottom w:val="single" w:sz="4" w:space="0" w:color="auto"/>
              <w:right w:val="single" w:sz="4" w:space="0" w:color="auto"/>
            </w:tcBorders>
          </w:tcPr>
          <w:p w14:paraId="6DCB7473" w14:textId="77777777" w:rsidR="002D0FB4" w:rsidRPr="00DE0BF3" w:rsidRDefault="002D0FB4" w:rsidP="000F2893">
            <w:pPr>
              <w:rPr>
                <w:rFonts w:ascii="微软雅黑" w:eastAsia="微软雅黑" w:hAnsi="微软雅黑"/>
                <w:szCs w:val="21"/>
              </w:rPr>
            </w:pPr>
          </w:p>
        </w:tc>
      </w:tr>
    </w:tbl>
    <w:p w14:paraId="66327EDC" w14:textId="77777777" w:rsidR="002D0FB4" w:rsidRPr="00DE0BF3" w:rsidRDefault="002D0FB4" w:rsidP="002D0FB4">
      <w:pPr>
        <w:pStyle w:val="-1"/>
        <w:rPr>
          <w:rFonts w:ascii="微软雅黑" w:eastAsia="微软雅黑" w:hAnsi="微软雅黑"/>
        </w:rPr>
      </w:pPr>
      <w:r w:rsidRPr="00DE0BF3">
        <w:rPr>
          <w:rFonts w:ascii="微软雅黑" w:eastAsia="微软雅黑" w:hAnsi="微软雅黑" w:hint="eastAsia"/>
          <w:kern w:val="0"/>
          <w:sz w:val="24"/>
        </w:rPr>
        <w:t xml:space="preserve">填报人姓名：                  电话：                  审批人：                 </w:t>
      </w:r>
      <w:r w:rsidRPr="00DE0BF3">
        <w:rPr>
          <w:rFonts w:ascii="微软雅黑" w:eastAsia="微软雅黑" w:hAnsi="微软雅黑" w:hint="eastAsia"/>
          <w:b/>
          <w:bCs/>
          <w:sz w:val="24"/>
        </w:rPr>
        <w:br w:type="page"/>
      </w:r>
      <w:r w:rsidRPr="00DE0BF3">
        <w:rPr>
          <w:rFonts w:ascii="微软雅黑" w:eastAsia="微软雅黑" w:hAnsi="微软雅黑" w:hint="eastAsia"/>
        </w:rPr>
        <w:lastRenderedPageBreak/>
        <w:t xml:space="preserve">附件4 </w:t>
      </w:r>
    </w:p>
    <w:p w14:paraId="3A39BAC1" w14:textId="77777777" w:rsidR="002D0FB4" w:rsidRPr="00DE0BF3" w:rsidRDefault="002D0FB4" w:rsidP="002D0FB4">
      <w:pPr>
        <w:pStyle w:val="-1"/>
        <w:rPr>
          <w:rFonts w:ascii="微软雅黑" w:eastAsia="微软雅黑" w:hAnsi="微软雅黑"/>
        </w:rPr>
      </w:pPr>
    </w:p>
    <w:p w14:paraId="53BE491E" w14:textId="77777777" w:rsidR="002D0FB4" w:rsidRPr="00DE0BF3" w:rsidRDefault="002D0FB4" w:rsidP="002D0FB4">
      <w:pPr>
        <w:pStyle w:val="a9"/>
        <w:spacing w:line="66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临空经济区道路交通“除隐患、早防范”集中整治行动每半月工作推进情况</w:t>
      </w:r>
    </w:p>
    <w:p w14:paraId="4607D6EB" w14:textId="77777777" w:rsidR="002D0FB4" w:rsidRPr="00DE0BF3" w:rsidRDefault="002D0FB4" w:rsidP="002D0FB4">
      <w:pPr>
        <w:pStyle w:val="a9"/>
        <w:spacing w:line="600" w:lineRule="exact"/>
        <w:ind w:firstLineChars="200" w:firstLine="640"/>
        <w:jc w:val="center"/>
        <w:rPr>
          <w:rFonts w:ascii="微软雅黑" w:eastAsia="微软雅黑" w:hAnsi="微软雅黑" w:cs="Times New Roman"/>
        </w:rPr>
      </w:pPr>
      <w:r w:rsidRPr="00DE0BF3">
        <w:rPr>
          <w:rFonts w:ascii="微软雅黑" w:eastAsia="微软雅黑" w:hAnsi="微软雅黑" w:cs="Times New Roman" w:hint="eastAsia"/>
          <w:b/>
          <w:sz w:val="32"/>
          <w:szCs w:val="32"/>
        </w:rPr>
        <w:t>（参考模板）</w:t>
      </w:r>
    </w:p>
    <w:p w14:paraId="35CCD91A" w14:textId="77777777" w:rsidR="002D0FB4" w:rsidRPr="00DE0BF3" w:rsidRDefault="002D0FB4" w:rsidP="002D0FB4">
      <w:pPr>
        <w:pStyle w:val="-"/>
        <w:ind w:firstLineChars="0" w:firstLine="0"/>
        <w:rPr>
          <w:rFonts w:ascii="微软雅黑" w:eastAsia="微软雅黑" w:hAnsi="微软雅黑"/>
        </w:rPr>
      </w:pPr>
      <w:r w:rsidRPr="00DE0BF3">
        <w:rPr>
          <w:rFonts w:ascii="微软雅黑" w:eastAsia="微软雅黑" w:hAnsi="微软雅黑" w:hint="eastAsia"/>
        </w:rPr>
        <w:t xml:space="preserve"> </w:t>
      </w:r>
    </w:p>
    <w:p w14:paraId="0EB18B39" w14:textId="77777777" w:rsidR="002D0FB4" w:rsidRPr="00DE0BF3" w:rsidRDefault="002D0FB4" w:rsidP="002D0FB4">
      <w:pPr>
        <w:pStyle w:val="a9"/>
        <w:spacing w:line="600" w:lineRule="exact"/>
        <w:jc w:val="center"/>
        <w:rPr>
          <w:rFonts w:ascii="微软雅黑" w:eastAsia="微软雅黑" w:hAnsi="微软雅黑" w:cs="Times New Roman"/>
        </w:rPr>
      </w:pPr>
      <w:r w:rsidRPr="00DE0BF3">
        <w:rPr>
          <w:rFonts w:ascii="微软雅黑" w:eastAsia="微软雅黑" w:hAnsi="微软雅黑" w:cs="Times New Roman" w:hint="eastAsia"/>
          <w:b/>
          <w:sz w:val="32"/>
          <w:szCs w:val="32"/>
        </w:rPr>
        <w:t>（从3月起，此内容每月14日、27日报区道安办）</w:t>
      </w:r>
    </w:p>
    <w:p w14:paraId="4C36B5D7" w14:textId="77777777" w:rsidR="002D0FB4" w:rsidRPr="00DE0BF3" w:rsidRDefault="002D0FB4" w:rsidP="002D0FB4">
      <w:pPr>
        <w:pStyle w:val="a9"/>
        <w:spacing w:line="600" w:lineRule="exact"/>
        <w:ind w:firstLineChars="200" w:firstLine="420"/>
        <w:jc w:val="center"/>
        <w:rPr>
          <w:rFonts w:ascii="微软雅黑" w:eastAsia="微软雅黑" w:hAnsi="微软雅黑" w:cs="Times New Roman"/>
        </w:rPr>
      </w:pPr>
      <w:r w:rsidRPr="00DE0BF3">
        <w:rPr>
          <w:rFonts w:ascii="微软雅黑" w:eastAsia="微软雅黑" w:hAnsi="微软雅黑" w:cs="Times New Roman" w:hint="eastAsia"/>
        </w:rPr>
        <w:t xml:space="preserve"> </w:t>
      </w:r>
    </w:p>
    <w:p w14:paraId="69EAD26B"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 xml:space="preserve">一、隐患排查整治情况 </w:t>
      </w:r>
    </w:p>
    <w:p w14:paraId="7097407D"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报送内容：</w:t>
      </w:r>
      <w:r w:rsidRPr="00DE0BF3">
        <w:rPr>
          <w:rFonts w:ascii="微软雅黑" w:eastAsia="微软雅黑" w:hAnsi="微软雅黑" w:hint="eastAsia"/>
        </w:rPr>
        <w:t>组织开展隐患排查情况和排查出的隐患数，具体隐患点</w:t>
      </w:r>
      <w:proofErr w:type="gramStart"/>
      <w:r w:rsidRPr="00DE0BF3">
        <w:rPr>
          <w:rFonts w:ascii="微软雅黑" w:eastAsia="微软雅黑" w:hAnsi="微软雅黑" w:hint="eastAsia"/>
        </w:rPr>
        <w:t>位附排</w:t>
      </w:r>
      <w:proofErr w:type="gramEnd"/>
      <w:r w:rsidRPr="00DE0BF3">
        <w:rPr>
          <w:rFonts w:ascii="微软雅黑" w:eastAsia="微软雅黑" w:hAnsi="微软雅黑" w:hint="eastAsia"/>
        </w:rPr>
        <w:t>查表清单；各隐患点位整治措施落实情况和整治进度情况。</w:t>
      </w:r>
    </w:p>
    <w:p w14:paraId="7591F1A5"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需报送部门：</w:t>
      </w:r>
      <w:r w:rsidRPr="00DE0BF3">
        <w:rPr>
          <w:rFonts w:ascii="微软雅黑" w:eastAsia="微软雅黑" w:hAnsi="微软雅黑" w:hint="eastAsia"/>
        </w:rPr>
        <w:t>各乡镇、经济和科技发展、建设局、社会事务局、市公安局临空经济区分局、市交警二大队、市自然资源和</w:t>
      </w:r>
      <w:proofErr w:type="gramStart"/>
      <w:r w:rsidRPr="00DE0BF3">
        <w:rPr>
          <w:rFonts w:ascii="微软雅黑" w:eastAsia="微软雅黑" w:hAnsi="微软雅黑" w:hint="eastAsia"/>
        </w:rPr>
        <w:t>规划局临空</w:t>
      </w:r>
      <w:proofErr w:type="gramEnd"/>
      <w:r w:rsidRPr="00DE0BF3">
        <w:rPr>
          <w:rFonts w:ascii="微软雅黑" w:eastAsia="微软雅黑" w:hAnsi="微软雅黑" w:hint="eastAsia"/>
        </w:rPr>
        <w:t xml:space="preserve">经济区分局、市市场监督管理局临空经济区分局 </w:t>
      </w:r>
    </w:p>
    <w:p w14:paraId="7AF0390E"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二、交通违法行为的查处情况</w:t>
      </w:r>
    </w:p>
    <w:p w14:paraId="6CC9C080"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报送内容：</w:t>
      </w:r>
      <w:r w:rsidRPr="00DE0BF3">
        <w:rPr>
          <w:rFonts w:ascii="微软雅黑" w:eastAsia="微软雅黑" w:hAnsi="微软雅黑" w:hint="eastAsia"/>
        </w:rPr>
        <w:t>公安交警部门负责城区、国省干道、农村道路各类交通违法行为查处；交通运输部门负责“黑车”、“野的”、面包车非法营运行为的查处、货车“双超”治理等；社会事务局要严查企业违规生产和改拼装、违规销售变型拖拉机等行为，严厉打击制作、贩卖拖拉机“假牌假证”，变型拖拉机所有人购买、</w:t>
      </w:r>
      <w:r w:rsidRPr="00DE0BF3">
        <w:rPr>
          <w:rFonts w:ascii="微软雅黑" w:eastAsia="微软雅黑" w:hAnsi="微软雅黑" w:hint="eastAsia"/>
        </w:rPr>
        <w:lastRenderedPageBreak/>
        <w:t xml:space="preserve">使用假牌假证等违法行为。 </w:t>
      </w:r>
    </w:p>
    <w:p w14:paraId="12EAD66E" w14:textId="77777777" w:rsidR="002D0FB4" w:rsidRPr="00DE0BF3" w:rsidRDefault="002D0FB4" w:rsidP="002D0FB4">
      <w:pPr>
        <w:pStyle w:val="-"/>
        <w:rPr>
          <w:rFonts w:ascii="微软雅黑" w:eastAsia="微软雅黑" w:hAnsi="微软雅黑"/>
          <w:b/>
          <w:bCs/>
        </w:rPr>
      </w:pPr>
      <w:r w:rsidRPr="00DE0BF3">
        <w:rPr>
          <w:rFonts w:ascii="微软雅黑" w:eastAsia="微软雅黑" w:hAnsi="微软雅黑" w:hint="eastAsia"/>
          <w:b/>
          <w:bCs/>
        </w:rPr>
        <w:t>需报送部门：</w:t>
      </w:r>
      <w:r w:rsidRPr="00DE0BF3">
        <w:rPr>
          <w:rFonts w:ascii="微软雅黑" w:eastAsia="微软雅黑" w:hAnsi="微软雅黑" w:hint="eastAsia"/>
        </w:rPr>
        <w:t>各乡镇、建设局、社会事务局、市公安局临空经济区分局、市交警二大队</w:t>
      </w:r>
    </w:p>
    <w:p w14:paraId="5630EB0A"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三、交通事故情况</w:t>
      </w:r>
    </w:p>
    <w:p w14:paraId="2DB5B780"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报送内容：</w:t>
      </w:r>
      <w:r w:rsidRPr="00DE0BF3">
        <w:rPr>
          <w:rFonts w:ascii="微软雅黑" w:eastAsia="微软雅黑" w:hAnsi="微软雅黑" w:hint="eastAsia"/>
        </w:rPr>
        <w:t xml:space="preserve">一般程序道路交通事故 XX 起，死亡 XX 人，受伤 XX 人，直接经济损失 XXX 元，事故起数、死亡人数、受伤人数同比分别上升/下降 XX%、XX%、XX%，直接经济损失同比上升/下降 XX%。 </w:t>
      </w:r>
    </w:p>
    <w:p w14:paraId="2F4D6D50"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需报送部门：</w:t>
      </w:r>
      <w:r w:rsidRPr="00DE0BF3">
        <w:rPr>
          <w:rFonts w:ascii="微软雅黑" w:eastAsia="微软雅黑" w:hAnsi="微软雅黑" w:hint="eastAsia"/>
        </w:rPr>
        <w:t>各乡镇</w:t>
      </w:r>
    </w:p>
    <w:p w14:paraId="4867584D"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 xml:space="preserve">四、宣传情况 </w:t>
      </w:r>
    </w:p>
    <w:p w14:paraId="3FB34B54"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报送内容：</w:t>
      </w:r>
      <w:r w:rsidRPr="00DE0BF3">
        <w:rPr>
          <w:rFonts w:ascii="微软雅黑" w:eastAsia="微软雅黑" w:hAnsi="微软雅黑" w:hint="eastAsia"/>
        </w:rPr>
        <w:t xml:space="preserve">本地、本部门统筹各类媒体、公共社交平台，采取多渠道、多形式开展道路交通法规宣传的情况。 </w:t>
      </w:r>
    </w:p>
    <w:p w14:paraId="5C5DA8AF" w14:textId="77777777" w:rsidR="002D0FB4" w:rsidRPr="00DE0BF3" w:rsidRDefault="002D0FB4" w:rsidP="002D0FB4">
      <w:pPr>
        <w:pStyle w:val="-"/>
        <w:rPr>
          <w:rFonts w:ascii="微软雅黑" w:eastAsia="微软雅黑" w:hAnsi="微软雅黑"/>
        </w:rPr>
      </w:pPr>
      <w:r w:rsidRPr="00DE0BF3">
        <w:rPr>
          <w:rFonts w:ascii="微软雅黑" w:eastAsia="微软雅黑" w:hAnsi="微软雅黑" w:hint="eastAsia"/>
          <w:b/>
          <w:bCs/>
        </w:rPr>
        <w:t>需报送部门：</w:t>
      </w:r>
      <w:r w:rsidRPr="00DE0BF3">
        <w:rPr>
          <w:rFonts w:ascii="微软雅黑" w:eastAsia="微软雅黑" w:hAnsi="微软雅黑" w:hint="eastAsia"/>
        </w:rPr>
        <w:t>各乡镇、党群工作部、经济和科技发展、建设局、社会事务局、市公安局临空经济区分局、市交警二大队、市自然资源和</w:t>
      </w:r>
      <w:proofErr w:type="gramStart"/>
      <w:r w:rsidRPr="00DE0BF3">
        <w:rPr>
          <w:rFonts w:ascii="微软雅黑" w:eastAsia="微软雅黑" w:hAnsi="微软雅黑" w:hint="eastAsia"/>
        </w:rPr>
        <w:t>规划局临空</w:t>
      </w:r>
      <w:proofErr w:type="gramEnd"/>
      <w:r w:rsidRPr="00DE0BF3">
        <w:rPr>
          <w:rFonts w:ascii="微软雅黑" w:eastAsia="微软雅黑" w:hAnsi="微软雅黑" w:hint="eastAsia"/>
        </w:rPr>
        <w:t>经济区分局、市市场监督管理局临空经济区分局</w:t>
      </w:r>
    </w:p>
    <w:p w14:paraId="101D333E"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五、存在的问题及下一步工作措施</w:t>
      </w:r>
    </w:p>
    <w:p w14:paraId="4B439A0E" w14:textId="77777777" w:rsidR="002D0FB4" w:rsidRPr="00DE0BF3" w:rsidRDefault="002D0FB4" w:rsidP="002D0FB4">
      <w:pPr>
        <w:pStyle w:val="a9"/>
        <w:spacing w:line="600" w:lineRule="exact"/>
        <w:ind w:firstLineChars="200" w:firstLine="420"/>
        <w:rPr>
          <w:rFonts w:ascii="微软雅黑" w:eastAsia="微软雅黑" w:hAnsi="微软雅黑" w:cs="Times New Roman"/>
        </w:rPr>
      </w:pPr>
      <w:r w:rsidRPr="00DE0BF3">
        <w:rPr>
          <w:rFonts w:ascii="微软雅黑" w:eastAsia="微软雅黑" w:hAnsi="微软雅黑" w:cs="Times New Roman" w:hint="eastAsia"/>
        </w:rPr>
        <w:t xml:space="preserve"> </w:t>
      </w:r>
    </w:p>
    <w:p w14:paraId="7B79DE54" w14:textId="77777777" w:rsidR="002D0FB4" w:rsidRPr="00DE0BF3" w:rsidRDefault="002D0FB4" w:rsidP="002D0FB4">
      <w:pPr>
        <w:widowControl/>
        <w:jc w:val="left"/>
        <w:rPr>
          <w:rFonts w:ascii="微软雅黑" w:eastAsia="微软雅黑" w:hAnsi="微软雅黑"/>
          <w:sz w:val="32"/>
          <w:szCs w:val="32"/>
        </w:rPr>
        <w:sectPr w:rsidR="002D0FB4" w:rsidRPr="00DE0BF3">
          <w:type w:val="continuous"/>
          <w:pgSz w:w="11906" w:h="16838"/>
          <w:pgMar w:top="1985" w:right="1474" w:bottom="1588" w:left="1588" w:header="851" w:footer="1021" w:gutter="0"/>
          <w:cols w:space="720"/>
          <w:docGrid w:type="lines" w:linePitch="312"/>
        </w:sectPr>
      </w:pPr>
    </w:p>
    <w:p w14:paraId="0D533527" w14:textId="77777777" w:rsidR="002D0FB4" w:rsidRPr="00DE0BF3" w:rsidRDefault="002D0FB4" w:rsidP="002D0FB4">
      <w:pPr>
        <w:pStyle w:val="-1"/>
        <w:rPr>
          <w:rFonts w:ascii="微软雅黑" w:eastAsia="微软雅黑" w:hAnsi="微软雅黑"/>
        </w:rPr>
      </w:pPr>
      <w:r w:rsidRPr="00DE0BF3">
        <w:rPr>
          <w:rFonts w:ascii="微软雅黑" w:eastAsia="微软雅黑" w:hAnsi="微软雅黑" w:hint="eastAsia"/>
        </w:rPr>
        <w:lastRenderedPageBreak/>
        <w:br w:type="page"/>
      </w:r>
      <w:r w:rsidRPr="00DE0BF3">
        <w:rPr>
          <w:rFonts w:ascii="微软雅黑" w:eastAsia="微软雅黑" w:hAnsi="微软雅黑" w:hint="eastAsia"/>
        </w:rPr>
        <w:lastRenderedPageBreak/>
        <w:t>附件5</w:t>
      </w:r>
    </w:p>
    <w:p w14:paraId="4C2ADDBA" w14:textId="77777777" w:rsidR="002D0FB4" w:rsidRPr="00DE0BF3" w:rsidRDefault="002D0FB4" w:rsidP="002D0FB4">
      <w:pPr>
        <w:pStyle w:val="-1"/>
        <w:rPr>
          <w:rFonts w:ascii="微软雅黑" w:eastAsia="微软雅黑" w:hAnsi="微软雅黑"/>
        </w:rPr>
      </w:pPr>
      <w:r w:rsidRPr="00DE0BF3">
        <w:rPr>
          <w:rFonts w:ascii="微软雅黑" w:eastAsia="微软雅黑" w:hAnsi="微软雅黑" w:hint="eastAsia"/>
        </w:rPr>
        <w:t xml:space="preserve"> </w:t>
      </w:r>
    </w:p>
    <w:p w14:paraId="23890A21" w14:textId="77777777" w:rsidR="002D0FB4" w:rsidRPr="00DE0BF3" w:rsidRDefault="002D0FB4" w:rsidP="002D0FB4">
      <w:pPr>
        <w:pStyle w:val="a9"/>
        <w:spacing w:line="66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临空经济区道路交通“除隐患、早防范”集中</w:t>
      </w:r>
    </w:p>
    <w:p w14:paraId="5B565A7F" w14:textId="77777777" w:rsidR="002D0FB4" w:rsidRPr="00DE0BF3" w:rsidRDefault="002D0FB4" w:rsidP="002D0FB4">
      <w:pPr>
        <w:pStyle w:val="a9"/>
        <w:spacing w:line="66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整治行动六项工作机制</w:t>
      </w:r>
    </w:p>
    <w:p w14:paraId="1ADA910E" w14:textId="77777777" w:rsidR="002D0FB4" w:rsidRPr="00DE0BF3" w:rsidRDefault="002D0FB4" w:rsidP="002D0FB4">
      <w:pPr>
        <w:pStyle w:val="a9"/>
        <w:spacing w:line="660" w:lineRule="exact"/>
        <w:jc w:val="center"/>
        <w:rPr>
          <w:rFonts w:ascii="微软雅黑" w:eastAsia="微软雅黑" w:hAnsi="微软雅黑" w:cs="Times New Roman"/>
          <w:sz w:val="44"/>
          <w:szCs w:val="44"/>
        </w:rPr>
      </w:pPr>
      <w:r w:rsidRPr="00DE0BF3">
        <w:rPr>
          <w:rFonts w:ascii="微软雅黑" w:eastAsia="微软雅黑" w:hAnsi="微软雅黑" w:cs="Times New Roman" w:hint="eastAsia"/>
          <w:sz w:val="44"/>
          <w:szCs w:val="44"/>
        </w:rPr>
        <w:t xml:space="preserve"> </w:t>
      </w:r>
    </w:p>
    <w:p w14:paraId="4DFB9489"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一、建立组织领导机制</w:t>
      </w:r>
    </w:p>
    <w:p w14:paraId="477E2C6D"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成立由临空经济区党工委副书记、纪工委书记、市监委</w:t>
      </w:r>
      <w:proofErr w:type="gramStart"/>
      <w:r w:rsidRPr="00DE0BF3">
        <w:rPr>
          <w:rFonts w:ascii="微软雅黑" w:eastAsia="微软雅黑" w:hAnsi="微软雅黑" w:cs="Times New Roman" w:hint="eastAsia"/>
          <w:sz w:val="32"/>
          <w:szCs w:val="32"/>
        </w:rPr>
        <w:t>派出市</w:t>
      </w:r>
      <w:proofErr w:type="gramEnd"/>
      <w:r w:rsidRPr="00DE0BF3">
        <w:rPr>
          <w:rFonts w:ascii="微软雅黑" w:eastAsia="微软雅黑" w:hAnsi="微软雅黑" w:cs="Times New Roman" w:hint="eastAsia"/>
          <w:sz w:val="32"/>
          <w:szCs w:val="32"/>
        </w:rPr>
        <w:t>临空经济区监察组</w:t>
      </w:r>
      <w:proofErr w:type="gramStart"/>
      <w:r w:rsidRPr="00DE0BF3">
        <w:rPr>
          <w:rFonts w:ascii="微软雅黑" w:eastAsia="微软雅黑" w:hAnsi="微软雅黑" w:cs="Times New Roman" w:hint="eastAsia"/>
          <w:sz w:val="32"/>
          <w:szCs w:val="32"/>
        </w:rPr>
        <w:t>组长委</w:t>
      </w:r>
      <w:proofErr w:type="gramEnd"/>
      <w:r w:rsidRPr="00DE0BF3">
        <w:rPr>
          <w:rFonts w:ascii="微软雅黑" w:eastAsia="微软雅黑" w:hAnsi="微软雅黑" w:cs="Times New Roman" w:hint="eastAsia"/>
          <w:sz w:val="32"/>
          <w:szCs w:val="32"/>
        </w:rPr>
        <w:t>副主任李旭任组长，公安局临空经济区分局局长王华、市交警直属二大队大队长李尚勇任副组长，党群部、经科局、建设局、社会事务局、市场监管分局、自然资源和规划分局等部门负责人，</w:t>
      </w:r>
      <w:proofErr w:type="gramStart"/>
      <w:r w:rsidRPr="00DE0BF3">
        <w:rPr>
          <w:rFonts w:ascii="微软雅黑" w:eastAsia="微软雅黑" w:hAnsi="微软雅黑" w:cs="Times New Roman" w:hint="eastAsia"/>
          <w:sz w:val="32"/>
          <w:szCs w:val="32"/>
        </w:rPr>
        <w:t>雁江镇</w:t>
      </w:r>
      <w:proofErr w:type="gramEnd"/>
      <w:r w:rsidRPr="00DE0BF3">
        <w:rPr>
          <w:rFonts w:ascii="微软雅黑" w:eastAsia="微软雅黑" w:hAnsi="微软雅黑" w:cs="Times New Roman" w:hint="eastAsia"/>
          <w:sz w:val="32"/>
          <w:szCs w:val="32"/>
        </w:rPr>
        <w:t>、临江镇政府主要领导为成员的临空经济区道路交通“除隐患，早防范”集中整治行动领导小组，领导小组下设办公室</w:t>
      </w:r>
      <w:proofErr w:type="gramStart"/>
      <w:r w:rsidRPr="00DE0BF3">
        <w:rPr>
          <w:rFonts w:ascii="微软雅黑" w:eastAsia="微软雅黑" w:hAnsi="微软雅黑" w:cs="Times New Roman" w:hint="eastAsia"/>
          <w:sz w:val="32"/>
          <w:szCs w:val="32"/>
        </w:rPr>
        <w:t>于临空分局交</w:t>
      </w:r>
      <w:proofErr w:type="gramEnd"/>
      <w:r w:rsidRPr="00DE0BF3">
        <w:rPr>
          <w:rFonts w:ascii="微软雅黑" w:eastAsia="微软雅黑" w:hAnsi="微软雅黑" w:cs="Times New Roman" w:hint="eastAsia"/>
          <w:sz w:val="32"/>
          <w:szCs w:val="32"/>
        </w:rPr>
        <w:t>巡警大队，由交巡警大队负责人陶大义同志兼任办公室主任，具体负责“除隐患，早防范”集中整治行动的统筹协调、部门协作、措施推进、督查督导等工作。</w:t>
      </w:r>
    </w:p>
    <w:p w14:paraId="4E7B3793"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二、建立联席协调机制</w:t>
      </w:r>
    </w:p>
    <w:p w14:paraId="680FE468"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由区道安办牵头，组织相关成员单位每月开展一次整治工作的分析</w:t>
      </w:r>
      <w:proofErr w:type="gramStart"/>
      <w:r w:rsidRPr="00DE0BF3">
        <w:rPr>
          <w:rFonts w:ascii="微软雅黑" w:eastAsia="微软雅黑" w:hAnsi="微软雅黑" w:cs="Times New Roman" w:hint="eastAsia"/>
          <w:sz w:val="32"/>
          <w:szCs w:val="32"/>
        </w:rPr>
        <w:t>研</w:t>
      </w:r>
      <w:proofErr w:type="gramEnd"/>
      <w:r w:rsidRPr="00DE0BF3">
        <w:rPr>
          <w:rFonts w:ascii="微软雅黑" w:eastAsia="微软雅黑" w:hAnsi="微软雅黑" w:cs="Times New Roman" w:hint="eastAsia"/>
          <w:sz w:val="32"/>
          <w:szCs w:val="32"/>
        </w:rPr>
        <w:t xml:space="preserve">判通报会，确保整治工作高效有序推进；5月将召开全区道路交通“除隐患、早防范”集中整治行动推进会。 </w:t>
      </w:r>
    </w:p>
    <w:p w14:paraId="44BA5A19"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lastRenderedPageBreak/>
        <w:t xml:space="preserve">三、建立督查督导机制 </w:t>
      </w:r>
    </w:p>
    <w:p w14:paraId="3C1F55A3"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在道路交通“除隐患、早防范”集中整治行动期间，区道安办将每月开展一次专项督查，采取行业部门条线督查和组织各乡镇交叉检查的方式进行，并制发督查通报。</w:t>
      </w:r>
    </w:p>
    <w:p w14:paraId="19251EEA" w14:textId="77777777" w:rsidR="002D0FB4" w:rsidRPr="00DE0BF3" w:rsidRDefault="002D0FB4" w:rsidP="002D0FB4">
      <w:pPr>
        <w:pStyle w:val="a9"/>
        <w:spacing w:line="600" w:lineRule="exact"/>
        <w:ind w:firstLineChars="200" w:firstLine="640"/>
        <w:rPr>
          <w:rFonts w:ascii="微软雅黑" w:eastAsia="微软雅黑" w:hAnsi="微软雅黑" w:cs="Times New Roman"/>
        </w:rPr>
      </w:pPr>
      <w:r w:rsidRPr="00DE0BF3">
        <w:rPr>
          <w:rFonts w:ascii="微软雅黑" w:eastAsia="微软雅黑" w:hAnsi="微软雅黑" w:cs="Times New Roman" w:hint="eastAsia"/>
          <w:sz w:val="32"/>
          <w:szCs w:val="32"/>
        </w:rPr>
        <w:t xml:space="preserve">四、建立信息报送机制 </w:t>
      </w:r>
    </w:p>
    <w:p w14:paraId="401FC289"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各镇、各部门要落实专人每月14日、27日收集并定期报送半月工作开展情况（每半月工作情况按固定内容格式上报），区道安办将定期进行通报，并抄送各部门分管领导。</w:t>
      </w:r>
    </w:p>
    <w:p w14:paraId="1D76DF35"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五、建立考评考核机制</w:t>
      </w:r>
    </w:p>
    <w:p w14:paraId="745DBB22"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将此项工作纳入临空经济区道路交通综合治理阶段性和年终目标考核，重点考核日常工作部署、督导检查、工作成效。</w:t>
      </w:r>
    </w:p>
    <w:p w14:paraId="4AE1011C"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 xml:space="preserve">六、建立剖析问责机制 </w:t>
      </w:r>
    </w:p>
    <w:p w14:paraId="34F46F75" w14:textId="77777777" w:rsidR="002D0FB4" w:rsidRPr="00DE0BF3" w:rsidRDefault="002D0FB4" w:rsidP="002D0FB4">
      <w:pPr>
        <w:pStyle w:val="a9"/>
        <w:spacing w:line="600" w:lineRule="exact"/>
        <w:ind w:firstLineChars="200" w:firstLine="640"/>
        <w:rPr>
          <w:rFonts w:ascii="微软雅黑" w:eastAsia="微软雅黑" w:hAnsi="微软雅黑" w:cs="Times New Roman"/>
          <w:sz w:val="32"/>
          <w:szCs w:val="32"/>
        </w:rPr>
      </w:pPr>
      <w:r w:rsidRPr="00DE0BF3">
        <w:rPr>
          <w:rFonts w:ascii="微软雅黑" w:eastAsia="微软雅黑" w:hAnsi="微软雅黑" w:cs="Times New Roman" w:hint="eastAsia"/>
          <w:sz w:val="32"/>
          <w:szCs w:val="32"/>
        </w:rPr>
        <w:t>即日起，因道路交通安全隐患排查整治不力，导致</w:t>
      </w:r>
      <w:proofErr w:type="gramStart"/>
      <w:r w:rsidRPr="00DE0BF3">
        <w:rPr>
          <w:rFonts w:ascii="微软雅黑" w:eastAsia="微软雅黑" w:hAnsi="微软雅黑" w:cs="Times New Roman" w:hint="eastAsia"/>
          <w:sz w:val="32"/>
          <w:szCs w:val="32"/>
        </w:rPr>
        <w:t>辖</w:t>
      </w:r>
      <w:proofErr w:type="gramEnd"/>
      <w:r w:rsidRPr="00DE0BF3">
        <w:rPr>
          <w:rFonts w:ascii="微软雅黑" w:eastAsia="微软雅黑" w:hAnsi="微软雅黑" w:cs="Times New Roman" w:hint="eastAsia"/>
          <w:sz w:val="32"/>
          <w:szCs w:val="32"/>
        </w:rPr>
        <w:t>区内交通事故起数和事故死亡人数上升的，由区道安办通报至管委会分管领导及所在乡镇党委政府主要领导，并组织相关部门到责任部门、乡镇召开剖析反思会，由牵头部门负责人剖析原因。凡是发生一次性死亡3人以上较大道路交通事故的，由经科局牵头组织深度调查，并对相关责任单位和人员</w:t>
      </w:r>
      <w:proofErr w:type="gramStart"/>
      <w:r w:rsidRPr="00DE0BF3">
        <w:rPr>
          <w:rFonts w:ascii="微软雅黑" w:eastAsia="微软雅黑" w:hAnsi="微软雅黑" w:cs="Times New Roman" w:hint="eastAsia"/>
          <w:sz w:val="32"/>
          <w:szCs w:val="32"/>
        </w:rPr>
        <w:t>提出问</w:t>
      </w:r>
      <w:proofErr w:type="gramEnd"/>
      <w:r w:rsidRPr="00DE0BF3">
        <w:rPr>
          <w:rFonts w:ascii="微软雅黑" w:eastAsia="微软雅黑" w:hAnsi="微软雅黑" w:cs="Times New Roman" w:hint="eastAsia"/>
          <w:sz w:val="32"/>
          <w:szCs w:val="32"/>
        </w:rPr>
        <w:t>责追责意见。</w:t>
      </w:r>
    </w:p>
    <w:p w14:paraId="2816B4B1" w14:textId="77777777" w:rsidR="00FA07D6" w:rsidRPr="002D0FB4" w:rsidRDefault="00FA07D6"/>
    <w:sectPr w:rsidR="00FA07D6" w:rsidRPr="002D0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F673" w14:textId="77777777" w:rsidR="00961B71" w:rsidRDefault="00961B71" w:rsidP="002D0FB4">
      <w:r>
        <w:separator/>
      </w:r>
    </w:p>
  </w:endnote>
  <w:endnote w:type="continuationSeparator" w:id="0">
    <w:p w14:paraId="447B59D7" w14:textId="77777777" w:rsidR="00961B71" w:rsidRDefault="00961B71" w:rsidP="002D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9EA4" w14:textId="77777777" w:rsidR="002D0FB4" w:rsidRDefault="002D0FB4" w:rsidP="00D74E98">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4F26C9D3" w14:textId="77777777" w:rsidR="002D0FB4" w:rsidRDefault="002D0FB4" w:rsidP="00AC5AF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98E1" w14:textId="77777777" w:rsidR="002D0FB4" w:rsidRPr="00AC5AFE" w:rsidRDefault="002D0FB4" w:rsidP="00D74E98">
    <w:pPr>
      <w:pStyle w:val="a5"/>
      <w:framePr w:wrap="around" w:vAnchor="text" w:hAnchor="margin" w:xAlign="outside" w:y="1"/>
      <w:rPr>
        <w:rStyle w:val="a7"/>
        <w:rFonts w:ascii="宋体" w:hAnsi="宋体"/>
        <w:sz w:val="28"/>
        <w:szCs w:val="28"/>
      </w:rPr>
    </w:pPr>
    <w:r>
      <w:rPr>
        <w:rStyle w:val="a7"/>
        <w:rFonts w:ascii="宋体" w:hAnsi="宋体" w:hint="eastAsia"/>
        <w:sz w:val="28"/>
        <w:szCs w:val="28"/>
      </w:rPr>
      <w:t xml:space="preserve">— </w:t>
    </w:r>
    <w:r w:rsidRPr="00AC5AFE">
      <w:rPr>
        <w:rStyle w:val="a7"/>
        <w:rFonts w:ascii="宋体" w:hAnsi="宋体"/>
        <w:sz w:val="28"/>
        <w:szCs w:val="28"/>
      </w:rPr>
      <w:fldChar w:fldCharType="begin"/>
    </w:r>
    <w:r w:rsidRPr="00AC5AFE">
      <w:rPr>
        <w:rStyle w:val="a7"/>
        <w:rFonts w:ascii="宋体" w:hAnsi="宋体"/>
        <w:sz w:val="28"/>
        <w:szCs w:val="28"/>
      </w:rPr>
      <w:instrText xml:space="preserve">PAGE  </w:instrText>
    </w:r>
    <w:r w:rsidRPr="00AC5AFE">
      <w:rPr>
        <w:rStyle w:val="a7"/>
        <w:rFonts w:ascii="宋体" w:hAnsi="宋体"/>
        <w:sz w:val="28"/>
        <w:szCs w:val="28"/>
      </w:rPr>
      <w:fldChar w:fldCharType="separate"/>
    </w:r>
    <w:r>
      <w:rPr>
        <w:rStyle w:val="a7"/>
        <w:rFonts w:ascii="宋体" w:hAnsi="宋体"/>
        <w:noProof/>
        <w:sz w:val="28"/>
        <w:szCs w:val="28"/>
      </w:rPr>
      <w:t>6</w:t>
    </w:r>
    <w:r w:rsidRPr="00AC5AFE">
      <w:rPr>
        <w:rStyle w:val="a7"/>
        <w:rFonts w:ascii="宋体" w:hAnsi="宋体"/>
        <w:sz w:val="28"/>
        <w:szCs w:val="28"/>
      </w:rPr>
      <w:fldChar w:fldCharType="end"/>
    </w:r>
    <w:r>
      <w:rPr>
        <w:rStyle w:val="a7"/>
        <w:rFonts w:ascii="宋体" w:hAnsi="宋体" w:hint="eastAsia"/>
        <w:sz w:val="28"/>
        <w:szCs w:val="28"/>
      </w:rPr>
      <w:t xml:space="preserve"> —</w:t>
    </w:r>
  </w:p>
  <w:p w14:paraId="5623DABC" w14:textId="77777777" w:rsidR="002D0FB4" w:rsidRDefault="002D0FB4" w:rsidP="00AC5AF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AAE6" w14:textId="77777777" w:rsidR="00961B71" w:rsidRDefault="00961B71" w:rsidP="002D0FB4">
      <w:r>
        <w:separator/>
      </w:r>
    </w:p>
  </w:footnote>
  <w:footnote w:type="continuationSeparator" w:id="0">
    <w:p w14:paraId="348A0D07" w14:textId="77777777" w:rsidR="00961B71" w:rsidRDefault="00961B71" w:rsidP="002D0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47"/>
    <w:rsid w:val="000D7C38"/>
    <w:rsid w:val="00197F7E"/>
    <w:rsid w:val="002D0FB4"/>
    <w:rsid w:val="00395E47"/>
    <w:rsid w:val="00961B71"/>
    <w:rsid w:val="00FA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1E18D8"/>
  <w15:chartTrackingRefBased/>
  <w15:docId w15:val="{3B4E8384-F901-4EAE-9D87-912ACBED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E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0FB4"/>
    <w:rPr>
      <w:rFonts w:ascii="Calibri" w:eastAsia="宋体" w:hAnsi="Calibri" w:cs="Times New Roman"/>
      <w:sz w:val="18"/>
      <w:szCs w:val="18"/>
    </w:rPr>
  </w:style>
  <w:style w:type="paragraph" w:styleId="a5">
    <w:name w:val="footer"/>
    <w:aliases w:val="Alt+J"/>
    <w:basedOn w:val="a"/>
    <w:link w:val="a6"/>
    <w:unhideWhenUsed/>
    <w:rsid w:val="002D0FB4"/>
    <w:pPr>
      <w:tabs>
        <w:tab w:val="center" w:pos="4153"/>
        <w:tab w:val="right" w:pos="8306"/>
      </w:tabs>
      <w:snapToGrid w:val="0"/>
      <w:jc w:val="left"/>
    </w:pPr>
    <w:rPr>
      <w:sz w:val="18"/>
      <w:szCs w:val="18"/>
    </w:rPr>
  </w:style>
  <w:style w:type="character" w:customStyle="1" w:styleId="a6">
    <w:name w:val="页脚 字符"/>
    <w:aliases w:val="Alt+J 字符"/>
    <w:basedOn w:val="a0"/>
    <w:link w:val="a5"/>
    <w:rsid w:val="002D0FB4"/>
    <w:rPr>
      <w:rFonts w:ascii="Calibri" w:eastAsia="宋体" w:hAnsi="Calibri" w:cs="Times New Roman"/>
      <w:sz w:val="18"/>
      <w:szCs w:val="18"/>
    </w:rPr>
  </w:style>
  <w:style w:type="character" w:styleId="a7">
    <w:name w:val="page number"/>
    <w:basedOn w:val="a0"/>
    <w:rsid w:val="002D0FB4"/>
  </w:style>
  <w:style w:type="character" w:customStyle="1" w:styleId="a8">
    <w:name w:val="纯文本 字符"/>
    <w:link w:val="a9"/>
    <w:locked/>
    <w:rsid w:val="002D0FB4"/>
    <w:rPr>
      <w:rFonts w:ascii="宋体" w:eastAsia="宋体" w:hAnsi="Courier New" w:cs="Courier New"/>
      <w:szCs w:val="21"/>
    </w:rPr>
  </w:style>
  <w:style w:type="paragraph" w:styleId="a9">
    <w:name w:val="Plain Text"/>
    <w:basedOn w:val="a"/>
    <w:link w:val="a8"/>
    <w:rsid w:val="002D0FB4"/>
    <w:rPr>
      <w:rFonts w:ascii="宋体" w:hAnsi="Courier New" w:cs="Courier New"/>
      <w:szCs w:val="21"/>
    </w:rPr>
  </w:style>
  <w:style w:type="character" w:customStyle="1" w:styleId="1">
    <w:name w:val="纯文本 字符1"/>
    <w:basedOn w:val="a0"/>
    <w:uiPriority w:val="99"/>
    <w:semiHidden/>
    <w:rsid w:val="002D0FB4"/>
    <w:rPr>
      <w:rFonts w:asciiTheme="minorEastAsia" w:hAnsi="Courier New" w:cs="Courier New"/>
      <w:szCs w:val="24"/>
    </w:rPr>
  </w:style>
  <w:style w:type="paragraph" w:customStyle="1" w:styleId="-">
    <w:name w:val="正文数字英文-公文"/>
    <w:basedOn w:val="a9"/>
    <w:link w:val="-0"/>
    <w:qFormat/>
    <w:rsid w:val="002D0FB4"/>
    <w:pPr>
      <w:spacing w:line="600" w:lineRule="exact"/>
      <w:ind w:firstLineChars="200" w:firstLine="640"/>
    </w:pPr>
    <w:rPr>
      <w:rFonts w:ascii="Times New Roman" w:eastAsia="Times New Roman" w:hAnsi="Times New Roman" w:cs="Times New Roman"/>
      <w:sz w:val="32"/>
      <w:szCs w:val="32"/>
    </w:rPr>
  </w:style>
  <w:style w:type="character" w:customStyle="1" w:styleId="-0">
    <w:name w:val="正文数字英文-公文 字符"/>
    <w:link w:val="-"/>
    <w:rsid w:val="002D0FB4"/>
    <w:rPr>
      <w:rFonts w:ascii="Times New Roman" w:eastAsia="Times New Roman" w:hAnsi="Times New Roman" w:cs="Times New Roman"/>
      <w:sz w:val="32"/>
      <w:szCs w:val="32"/>
    </w:rPr>
  </w:style>
  <w:style w:type="paragraph" w:customStyle="1" w:styleId="-1">
    <w:name w:val="附件-公文"/>
    <w:basedOn w:val="a9"/>
    <w:link w:val="-2"/>
    <w:qFormat/>
    <w:rsid w:val="002D0FB4"/>
    <w:pPr>
      <w:spacing w:line="600" w:lineRule="exact"/>
    </w:pPr>
    <w:rPr>
      <w:rFonts w:ascii="方正黑体简体" w:eastAsia="方正黑体简体" w:hAnsi="Times New Roman" w:cs="Times New Roman"/>
      <w:sz w:val="32"/>
      <w:szCs w:val="32"/>
    </w:rPr>
  </w:style>
  <w:style w:type="character" w:customStyle="1" w:styleId="-2">
    <w:name w:val="附件-公文 字符"/>
    <w:link w:val="-1"/>
    <w:rsid w:val="002D0FB4"/>
    <w:rPr>
      <w:rFonts w:ascii="方正黑体简体" w:eastAsia="方正黑体简体"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运翥 张</dc:creator>
  <cp:keywords/>
  <dc:description/>
  <cp:lastModifiedBy>运翥 张</cp:lastModifiedBy>
  <cp:revision>3</cp:revision>
  <dcterms:created xsi:type="dcterms:W3CDTF">2021-04-29T07:09:00Z</dcterms:created>
  <dcterms:modified xsi:type="dcterms:W3CDTF">2021-04-29T07:23:00Z</dcterms:modified>
</cp:coreProperties>
</file>